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E8" w:rsidRDefault="007B6385" w:rsidP="00DF64AA">
      <w:pPr>
        <w:spacing w:after="0"/>
        <w:jc w:val="center"/>
        <w:rPr>
          <w:rFonts w:ascii="Times New Roman" w:hAnsi="Times New Roman" w:cs="Times New Roman"/>
          <w:b/>
        </w:rPr>
      </w:pPr>
      <w:r>
        <w:rPr>
          <w:rFonts w:ascii="Times New Roman" w:hAnsi="Times New Roman" w:cs="Times New Roman"/>
          <w:b/>
        </w:rPr>
        <w:t>Приглашение</w:t>
      </w:r>
    </w:p>
    <w:p w:rsidR="007B6385" w:rsidRDefault="007B6385" w:rsidP="00DF64AA">
      <w:pPr>
        <w:spacing w:after="0"/>
        <w:rPr>
          <w:rFonts w:ascii="Times New Roman" w:hAnsi="Times New Roman" w:cs="Times New Roman"/>
          <w:b/>
        </w:rPr>
      </w:pPr>
    </w:p>
    <w:p w:rsidR="00713521" w:rsidRPr="007C1BD1" w:rsidRDefault="00713521" w:rsidP="00DF64AA">
      <w:pPr>
        <w:spacing w:after="0"/>
        <w:rPr>
          <w:rFonts w:ascii="Times New Roman" w:hAnsi="Times New Roman" w:cs="Times New Roman"/>
          <w:b/>
        </w:rPr>
      </w:pPr>
      <w:r w:rsidRPr="007C1BD1">
        <w:rPr>
          <w:rFonts w:ascii="Times New Roman" w:hAnsi="Times New Roman" w:cs="Times New Roman"/>
          <w:b/>
        </w:rPr>
        <w:t xml:space="preserve">Закупающая организация: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w:t>
      </w:r>
      <w:r w:rsidRPr="007C1BD1">
        <w:rPr>
          <w:rFonts w:ascii="Times New Roman" w:hAnsi="Times New Roman" w:cs="Times New Roman"/>
          <w:b/>
        </w:rPr>
        <w:t xml:space="preserve"> </w:t>
      </w:r>
    </w:p>
    <w:p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064D5C">
        <w:rPr>
          <w:rFonts w:ascii="Times New Roman" w:hAnsi="Times New Roman" w:cs="Times New Roman"/>
          <w:lang w:val="ru"/>
        </w:rPr>
        <w:t xml:space="preserve">Приобретение </w:t>
      </w:r>
      <w:r w:rsidR="00522DAB">
        <w:rPr>
          <w:rFonts w:ascii="Times New Roman" w:hAnsi="Times New Roman" w:cs="Times New Roman"/>
          <w:lang w:val="ru"/>
        </w:rPr>
        <w:t>панно из мха</w:t>
      </w:r>
    </w:p>
    <w:p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3113E0">
        <w:rPr>
          <w:rFonts w:ascii="Times New Roman" w:hAnsi="Times New Roman" w:cs="Times New Roman"/>
          <w:bCs/>
          <w:lang w:val="ky-KG"/>
        </w:rPr>
        <w:t>03 но</w:t>
      </w:r>
      <w:r w:rsidR="006F62B6" w:rsidRPr="007C1BD1">
        <w:rPr>
          <w:rFonts w:ascii="Times New Roman" w:hAnsi="Times New Roman" w:cs="Times New Roman"/>
          <w:bCs/>
          <w:lang w:val="ky-KG"/>
        </w:rPr>
        <w:t>ября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Pr="007C1BD1">
        <w:rPr>
          <w:rFonts w:ascii="Times New Roman" w:hAnsi="Times New Roman" w:cs="Times New Roman"/>
          <w:bCs/>
          <w:lang w:val="ru"/>
        </w:rPr>
        <w:t xml:space="preserve"> года</w:t>
      </w:r>
    </w:p>
    <w:p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8330E8" w:rsidRPr="007C1BD1">
        <w:rPr>
          <w:rFonts w:ascii="Times New Roman" w:hAnsi="Times New Roman" w:cs="Times New Roman"/>
          <w:bCs/>
          <w:lang w:val="ru"/>
        </w:rPr>
        <w:t>1</w:t>
      </w:r>
      <w:r w:rsidRPr="007C1BD1">
        <w:rPr>
          <w:rFonts w:ascii="Times New Roman" w:hAnsi="Times New Roman" w:cs="Times New Roman"/>
          <w:bCs/>
          <w:lang w:val="ru"/>
        </w:rPr>
        <w:t>:00 часов</w:t>
      </w:r>
      <w:r w:rsidRPr="007C1BD1">
        <w:rPr>
          <w:rFonts w:ascii="Times New Roman" w:hAnsi="Times New Roman" w:cs="Times New Roman"/>
          <w:b/>
          <w:bCs/>
          <w:lang w:val="ru"/>
        </w:rPr>
        <w:t xml:space="preserve"> </w:t>
      </w:r>
      <w:r w:rsidR="003113E0">
        <w:rPr>
          <w:rFonts w:ascii="Times New Roman" w:hAnsi="Times New Roman" w:cs="Times New Roman"/>
          <w:bCs/>
          <w:lang w:val="ru"/>
        </w:rPr>
        <w:t>06 но</w:t>
      </w:r>
      <w:r w:rsidR="006F62B6" w:rsidRPr="007C1BD1">
        <w:rPr>
          <w:rFonts w:ascii="Times New Roman" w:hAnsi="Times New Roman" w:cs="Times New Roman"/>
          <w:bCs/>
          <w:lang w:val="ru"/>
        </w:rPr>
        <w:t>я</w:t>
      </w:r>
      <w:r w:rsidR="00277C65" w:rsidRPr="007C1BD1">
        <w:rPr>
          <w:rFonts w:ascii="Times New Roman" w:hAnsi="Times New Roman" w:cs="Times New Roman"/>
          <w:bCs/>
          <w:lang w:val="ru"/>
        </w:rPr>
        <w:t xml:space="preserve">бря </w:t>
      </w:r>
      <w:r w:rsidR="0061123A" w:rsidRPr="007C1BD1">
        <w:rPr>
          <w:rFonts w:ascii="Times New Roman" w:hAnsi="Times New Roman" w:cs="Times New Roman"/>
          <w:bCs/>
          <w:lang w:val="ru"/>
        </w:rPr>
        <w:t>202</w:t>
      </w:r>
      <w:r w:rsidR="006F62B6" w:rsidRPr="007C1BD1">
        <w:rPr>
          <w:rFonts w:ascii="Times New Roman" w:hAnsi="Times New Roman" w:cs="Times New Roman"/>
          <w:bCs/>
          <w:lang w:val="ru"/>
        </w:rPr>
        <w:t>5</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proofErr w:type="spellStart"/>
      <w:r w:rsidRPr="007C1BD1">
        <w:rPr>
          <w:rFonts w:ascii="Times New Roman" w:hAnsi="Times New Roman" w:cs="Times New Roman"/>
          <w:b/>
          <w:bCs/>
        </w:rPr>
        <w:t>ов</w:t>
      </w:r>
      <w:proofErr w:type="spellEnd"/>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3113E0">
        <w:rPr>
          <w:rFonts w:ascii="Times New Roman" w:hAnsi="Times New Roman" w:cs="Times New Roman"/>
        </w:rPr>
        <w:t>05 но</w:t>
      </w:r>
      <w:r w:rsidR="006F62B6" w:rsidRPr="007C1BD1">
        <w:rPr>
          <w:rFonts w:ascii="Times New Roman" w:hAnsi="Times New Roman" w:cs="Times New Roman"/>
        </w:rPr>
        <w:t>ября</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F62B6" w:rsidRPr="007C1BD1">
        <w:rPr>
          <w:rFonts w:ascii="Times New Roman" w:hAnsi="Times New Roman" w:cs="Times New Roman"/>
        </w:rPr>
        <w:t>5</w:t>
      </w:r>
      <w:r w:rsidR="0061123A" w:rsidRPr="007C1BD1">
        <w:rPr>
          <w:rFonts w:ascii="Times New Roman" w:hAnsi="Times New Roman" w:cs="Times New Roman"/>
        </w:rPr>
        <w:t xml:space="preserve"> года</w:t>
      </w:r>
    </w:p>
    <w:p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6F62B6" w:rsidRPr="007C1BD1">
        <w:rPr>
          <w:rFonts w:ascii="Times New Roman" w:hAnsi="Times New Roman" w:cs="Times New Roman"/>
        </w:rPr>
        <w:t>30</w:t>
      </w:r>
      <w:r w:rsidRPr="007C1BD1">
        <w:rPr>
          <w:rFonts w:ascii="Times New Roman" w:hAnsi="Times New Roman" w:cs="Times New Roman"/>
        </w:rPr>
        <w:t xml:space="preserve"> дней со дня вскрытия конкурсных заявок </w:t>
      </w:r>
    </w:p>
    <w:p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522DAB">
        <w:rPr>
          <w:rFonts w:ascii="Times New Roman" w:eastAsia="Times New Roman" w:hAnsi="Times New Roman" w:cs="Times New Roman"/>
          <w:color w:val="000000"/>
          <w:lang w:val="ky-KG" w:eastAsia="ru-RU"/>
        </w:rPr>
        <w:t>309</w:t>
      </w:r>
      <w:r w:rsidR="007C1BD1" w:rsidRPr="007C1BD1">
        <w:rPr>
          <w:rFonts w:ascii="Times New Roman" w:eastAsia="Times New Roman" w:hAnsi="Times New Roman" w:cs="Times New Roman"/>
          <w:color w:val="000000"/>
          <w:lang w:val="ky-KG" w:eastAsia="ru-RU"/>
        </w:rPr>
        <w:t> 000,00</w:t>
      </w:r>
      <w:r w:rsidR="00632E62" w:rsidRPr="007C1BD1">
        <w:rPr>
          <w:rFonts w:ascii="Times New Roman" w:eastAsia="Times New Roman" w:hAnsi="Times New Roman" w:cs="Times New Roman"/>
          <w:color w:val="000000"/>
          <w:lang w:val="ky-KG" w:eastAsia="ru-RU"/>
        </w:rPr>
        <w:t xml:space="preserve"> сом.</w:t>
      </w:r>
    </w:p>
    <w:p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r w:rsidRPr="007C1BD1">
        <w:rPr>
          <w:rFonts w:ascii="Times New Roman" w:hAnsi="Times New Roman" w:cs="Times New Roman"/>
        </w:rPr>
        <w:t>Кыргызский сом</w:t>
      </w:r>
      <w:r w:rsidRPr="007C1BD1">
        <w:rPr>
          <w:rFonts w:ascii="Times New Roman" w:hAnsi="Times New Roman" w:cs="Times New Roman"/>
          <w:b/>
        </w:rPr>
        <w:t xml:space="preserve">  </w:t>
      </w:r>
    </w:p>
    <w:p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p>
    <w:p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3113E0">
        <w:rPr>
          <w:rFonts w:ascii="Times New Roman" w:hAnsi="Times New Roman" w:cs="Times New Roman"/>
        </w:rPr>
        <w:t>05 но</w:t>
      </w:r>
      <w:r w:rsidR="006F62B6" w:rsidRPr="007C1BD1">
        <w:rPr>
          <w:rFonts w:ascii="Times New Roman" w:hAnsi="Times New Roman" w:cs="Times New Roman"/>
        </w:rPr>
        <w:t>я</w:t>
      </w:r>
      <w:proofErr w:type="spellStart"/>
      <w:r w:rsidR="00DE07A9" w:rsidRPr="007C1BD1">
        <w:rPr>
          <w:rFonts w:ascii="Times New Roman" w:hAnsi="Times New Roman" w:cs="Times New Roman"/>
          <w:lang w:val="ru"/>
        </w:rPr>
        <w:t>бря</w:t>
      </w:r>
      <w:proofErr w:type="spellEnd"/>
      <w:r w:rsidR="00DE07A9" w:rsidRPr="007C1BD1">
        <w:rPr>
          <w:rFonts w:ascii="Times New Roman" w:hAnsi="Times New Roman" w:cs="Times New Roman"/>
          <w:lang w:val="ru"/>
        </w:rPr>
        <w:t xml:space="preserve"> </w:t>
      </w:r>
      <w:r w:rsidR="00DC249B" w:rsidRPr="007C1BD1">
        <w:rPr>
          <w:rFonts w:ascii="Times New Roman" w:hAnsi="Times New Roman" w:cs="Times New Roman"/>
          <w:lang w:val="ru"/>
        </w:rPr>
        <w:t>202</w:t>
      </w:r>
      <w:r w:rsidR="00BA343C" w:rsidRPr="007C1BD1">
        <w:rPr>
          <w:rFonts w:ascii="Times New Roman" w:hAnsi="Times New Roman" w:cs="Times New Roman"/>
          <w:lang w:val="ru"/>
        </w:rPr>
        <w:t>5</w:t>
      </w:r>
      <w:r w:rsidR="00DC249B" w:rsidRPr="007C1BD1">
        <w:rPr>
          <w:rFonts w:ascii="Times New Roman" w:hAnsi="Times New Roman" w:cs="Times New Roman"/>
          <w:lang w:val="ru"/>
        </w:rPr>
        <w:t xml:space="preserve"> </w:t>
      </w:r>
      <w:r w:rsidRPr="007C1BD1">
        <w:rPr>
          <w:rFonts w:ascii="Times New Roman" w:hAnsi="Times New Roman" w:cs="Times New Roman"/>
          <w:lang w:val="ru"/>
        </w:rPr>
        <w:t>года.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rsidR="00431238" w:rsidRDefault="00E93616" w:rsidP="00431238">
      <w:pPr>
        <w:spacing w:after="0"/>
        <w:jc w:val="both"/>
        <w:rPr>
          <w:rFonts w:ascii="Times New Roman" w:hAnsi="Times New Roman" w:cs="Times New Roman"/>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8330E8" w:rsidRPr="007C1BD1">
        <w:rPr>
          <w:rFonts w:ascii="Times New Roman" w:hAnsi="Times New Roman" w:cs="Times New Roman"/>
          <w:bCs/>
          <w:lang w:val="ru"/>
        </w:rPr>
        <w:t>11</w:t>
      </w:r>
      <w:r w:rsidR="007E04C5" w:rsidRPr="007C1BD1">
        <w:rPr>
          <w:rFonts w:ascii="Times New Roman" w:hAnsi="Times New Roman" w:cs="Times New Roman"/>
          <w:bCs/>
          <w:lang w:val="ru"/>
        </w:rPr>
        <w:t>:00 часов</w:t>
      </w:r>
      <w:r w:rsidR="007E04C5" w:rsidRPr="007C1BD1">
        <w:rPr>
          <w:rFonts w:ascii="Times New Roman" w:hAnsi="Times New Roman" w:cs="Times New Roman"/>
          <w:b/>
          <w:bCs/>
          <w:lang w:val="ru"/>
        </w:rPr>
        <w:t xml:space="preserve"> </w:t>
      </w:r>
      <w:r w:rsidR="003113E0">
        <w:rPr>
          <w:rFonts w:ascii="Times New Roman" w:hAnsi="Times New Roman" w:cs="Times New Roman"/>
          <w:bCs/>
          <w:lang w:val="ru"/>
        </w:rPr>
        <w:t>06 но</w:t>
      </w:r>
      <w:r w:rsidR="006F62B6" w:rsidRPr="007C1BD1">
        <w:rPr>
          <w:rFonts w:ascii="Times New Roman" w:hAnsi="Times New Roman" w:cs="Times New Roman"/>
          <w:bCs/>
          <w:lang w:val="ru"/>
        </w:rPr>
        <w:t>я</w:t>
      </w:r>
      <w:r w:rsidR="00DE07A9" w:rsidRPr="007C1BD1">
        <w:rPr>
          <w:rFonts w:ascii="Times New Roman" w:hAnsi="Times New Roman" w:cs="Times New Roman"/>
          <w:bCs/>
          <w:lang w:val="ru"/>
        </w:rPr>
        <w:t xml:space="preserve">бря </w:t>
      </w:r>
      <w:r w:rsidR="007E04C5"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007E04C5" w:rsidRPr="007C1BD1">
        <w:rPr>
          <w:rFonts w:ascii="Times New Roman" w:hAnsi="Times New Roman" w:cs="Times New Roman"/>
          <w:bCs/>
          <w:lang w:val="ru"/>
        </w:rPr>
        <w:t xml:space="preserve"> </w:t>
      </w:r>
      <w:r w:rsidR="007E04C5" w:rsidRPr="007C1BD1">
        <w:rPr>
          <w:rFonts w:ascii="Times New Roman" w:hAnsi="Times New Roman" w:cs="Times New Roman"/>
          <w:lang w:val="ru"/>
        </w:rPr>
        <w:t xml:space="preserve">года. </w:t>
      </w:r>
    </w:p>
    <w:p w:rsidR="003113E0" w:rsidRPr="007C1BD1" w:rsidRDefault="003113E0" w:rsidP="00431238">
      <w:pPr>
        <w:spacing w:after="0"/>
        <w:jc w:val="both"/>
        <w:rPr>
          <w:rFonts w:ascii="Times New Roman" w:hAnsi="Times New Roman" w:cs="Times New Roman"/>
          <w:color w:val="0070C0"/>
          <w:lang w:val="ru"/>
        </w:rPr>
      </w:pPr>
    </w:p>
    <w:p w:rsidR="006325E0" w:rsidRPr="007C1BD1"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sidRPr="007C1BD1">
        <w:rPr>
          <w:rFonts w:ascii="Times New Roman" w:hAnsi="Times New Roman" w:cs="Times New Roman"/>
          <w:lang w:val="ru"/>
        </w:rPr>
        <w:t>ая заявка оформляется по форме согласно П</w:t>
      </w:r>
      <w:r w:rsidR="006325E0" w:rsidRPr="007C1BD1">
        <w:rPr>
          <w:rFonts w:ascii="Times New Roman" w:hAnsi="Times New Roman" w:cs="Times New Roman"/>
          <w:lang w:val="ru"/>
        </w:rPr>
        <w:t>риложени</w:t>
      </w:r>
      <w:r w:rsidR="009105CE" w:rsidRPr="007C1BD1">
        <w:rPr>
          <w:rFonts w:ascii="Times New Roman" w:hAnsi="Times New Roman" w:cs="Times New Roman"/>
          <w:lang w:val="ru"/>
        </w:rPr>
        <w:t>я</w:t>
      </w:r>
      <w:r w:rsidR="006325E0" w:rsidRPr="007C1BD1">
        <w:rPr>
          <w:rFonts w:ascii="Times New Roman" w:hAnsi="Times New Roman" w:cs="Times New Roman"/>
          <w:lang w:val="ru"/>
        </w:rPr>
        <w:t xml:space="preserve"> № 2.</w:t>
      </w:r>
    </w:p>
    <w:p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rsidR="009105CE" w:rsidRPr="007C1BD1"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представить техничес</w:t>
      </w:r>
      <w:r w:rsidR="007C1BD1" w:rsidRPr="007C1BD1">
        <w:rPr>
          <w:rFonts w:ascii="Times New Roman" w:hAnsi="Times New Roman" w:cs="Times New Roman"/>
          <w:b/>
          <w:u w:val="single"/>
          <w:lang w:val="ru"/>
        </w:rPr>
        <w:t>кую спецификацию на предлагаемый</w:t>
      </w:r>
      <w:r w:rsidRPr="007C1BD1">
        <w:rPr>
          <w:rFonts w:ascii="Times New Roman" w:hAnsi="Times New Roman" w:cs="Times New Roman"/>
          <w:b/>
          <w:u w:val="single"/>
          <w:lang w:val="ru"/>
        </w:rPr>
        <w:t xml:space="preserve"> </w:t>
      </w:r>
      <w:r w:rsidR="007C1BD1" w:rsidRPr="007C1BD1">
        <w:rPr>
          <w:rFonts w:ascii="Times New Roman" w:hAnsi="Times New Roman" w:cs="Times New Roman"/>
          <w:b/>
          <w:u w:val="single"/>
          <w:lang w:val="ru"/>
        </w:rPr>
        <w:t>товар</w:t>
      </w:r>
      <w:r w:rsidRPr="007C1BD1">
        <w:rPr>
          <w:rFonts w:ascii="Times New Roman" w:hAnsi="Times New Roman" w:cs="Times New Roman"/>
          <w:b/>
          <w:u w:val="single"/>
          <w:lang w:val="ru"/>
        </w:rPr>
        <w:t xml:space="preserve">. Техническое задание Банка </w:t>
      </w:r>
      <w:r w:rsidR="003113E0">
        <w:rPr>
          <w:rFonts w:ascii="Times New Roman" w:hAnsi="Times New Roman" w:cs="Times New Roman"/>
          <w:b/>
          <w:u w:val="single"/>
          <w:lang w:val="ru"/>
        </w:rPr>
        <w:t>по форме согласно Приложения № 3</w:t>
      </w:r>
      <w:r w:rsidR="00B8572E" w:rsidRPr="007C1BD1">
        <w:rPr>
          <w:rFonts w:ascii="Times New Roman" w:hAnsi="Times New Roman" w:cs="Times New Roman"/>
          <w:b/>
          <w:u w:val="single"/>
          <w:lang w:val="ru"/>
        </w:rPr>
        <w:t>.</w:t>
      </w:r>
    </w:p>
    <w:p w:rsidR="006325E0" w:rsidRPr="007C1BD1" w:rsidRDefault="006325E0" w:rsidP="00501A85">
      <w:pPr>
        <w:jc w:val="both"/>
        <w:rPr>
          <w:rFonts w:ascii="Times New Roman" w:hAnsi="Times New Roman" w:cs="Times New Roman"/>
          <w:lang w:val="ru"/>
        </w:rPr>
      </w:pPr>
    </w:p>
    <w:p w:rsidR="003113E0" w:rsidRDefault="003113E0" w:rsidP="00E51301">
      <w:pPr>
        <w:jc w:val="both"/>
        <w:rPr>
          <w:rFonts w:ascii="Times New Roman" w:hAnsi="Times New Roman" w:cs="Times New Roman"/>
          <w:lang w:val="ru"/>
        </w:rPr>
      </w:pPr>
    </w:p>
    <w:p w:rsidR="003113E0" w:rsidRDefault="003113E0" w:rsidP="00E51301">
      <w:pPr>
        <w:jc w:val="both"/>
        <w:rPr>
          <w:rFonts w:ascii="Times New Roman" w:hAnsi="Times New Roman" w:cs="Times New Roman"/>
          <w:lang w:val="ru"/>
        </w:rPr>
      </w:pPr>
    </w:p>
    <w:p w:rsidR="003113E0" w:rsidRDefault="003113E0" w:rsidP="00E51301">
      <w:pPr>
        <w:jc w:val="both"/>
        <w:rPr>
          <w:rFonts w:ascii="Times New Roman" w:hAnsi="Times New Roman" w:cs="Times New Roman"/>
          <w:lang w:val="ru"/>
        </w:rPr>
      </w:pPr>
    </w:p>
    <w:p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lastRenderedPageBreak/>
        <w:t>Ценовые предложения необходимо</w:t>
      </w:r>
      <w:r w:rsidR="003A45E5" w:rsidRPr="007C1BD1">
        <w:rPr>
          <w:rFonts w:ascii="Times New Roman" w:hAnsi="Times New Roman" w:cs="Times New Roman"/>
          <w:lang w:val="ru"/>
        </w:rPr>
        <w:t xml:space="preserve"> подать в </w:t>
      </w:r>
      <w:r w:rsidR="003113E0">
        <w:rPr>
          <w:rFonts w:ascii="Times New Roman" w:hAnsi="Times New Roman" w:cs="Times New Roman"/>
          <w:lang w:val="ru"/>
        </w:rPr>
        <w:t>валюте кыргызский сом</w:t>
      </w:r>
      <w:r w:rsidR="003A45E5" w:rsidRPr="007C1BD1">
        <w:rPr>
          <w:rFonts w:ascii="Times New Roman" w:hAnsi="Times New Roman" w:cs="Times New Roman"/>
          <w:lang w:val="ru"/>
        </w:rPr>
        <w:t xml:space="preserve">. Оплата будет производится в </w:t>
      </w:r>
      <w:proofErr w:type="spellStart"/>
      <w:r w:rsidR="003A45E5" w:rsidRPr="007C1BD1">
        <w:rPr>
          <w:rFonts w:ascii="Times New Roman" w:hAnsi="Times New Roman" w:cs="Times New Roman"/>
          <w:lang w:val="ru"/>
        </w:rPr>
        <w:t>кыргызских</w:t>
      </w:r>
      <w:proofErr w:type="spellEnd"/>
      <w:r w:rsidR="003A45E5" w:rsidRPr="007C1BD1">
        <w:rPr>
          <w:rFonts w:ascii="Times New Roman" w:hAnsi="Times New Roman" w:cs="Times New Roman"/>
          <w:lang w:val="ru"/>
        </w:rPr>
        <w:t xml:space="preserve"> со</w:t>
      </w:r>
      <w:r w:rsidR="003A0A44" w:rsidRPr="007C1BD1">
        <w:rPr>
          <w:rFonts w:ascii="Times New Roman" w:hAnsi="Times New Roman" w:cs="Times New Roman"/>
          <w:lang w:val="ru"/>
        </w:rPr>
        <w:t>мах после фактической поставки</w:t>
      </w:r>
      <w:r w:rsidR="003A45E5" w:rsidRPr="007C1BD1">
        <w:rPr>
          <w:rFonts w:ascii="Times New Roman" w:hAnsi="Times New Roman" w:cs="Times New Roman"/>
          <w:lang w:val="ru"/>
        </w:rPr>
        <w:t xml:space="preserve">, после подписания актов приема-передачи, </w:t>
      </w:r>
      <w:r w:rsidR="00FB51A5" w:rsidRPr="007C1BD1">
        <w:rPr>
          <w:rFonts w:ascii="Times New Roman" w:hAnsi="Times New Roman" w:cs="Times New Roman"/>
          <w:lang w:val="ru"/>
        </w:rPr>
        <w:t>предоставления электронной счет фактуры</w:t>
      </w:r>
      <w:r w:rsidR="007C1BD1" w:rsidRPr="007C1BD1">
        <w:rPr>
          <w:rFonts w:ascii="Times New Roman" w:hAnsi="Times New Roman" w:cs="Times New Roman"/>
          <w:lang w:val="ru"/>
        </w:rPr>
        <w:t xml:space="preserve"> в течение 10</w:t>
      </w:r>
      <w:r w:rsidR="003A45E5" w:rsidRPr="007C1BD1">
        <w:rPr>
          <w:rFonts w:ascii="Times New Roman" w:hAnsi="Times New Roman" w:cs="Times New Roman"/>
          <w:lang w:val="ru"/>
        </w:rPr>
        <w:t xml:space="preserve"> банковских дней. При необходимости Банк вправе произвести оплату в иностранной валюте не резидентам КР, в таком случае оплата будет производится в иностранной валюте по курсу НБКР на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proofErr w:type="spellStart"/>
      <w:r w:rsidR="007C1BD1" w:rsidRPr="007C1BD1">
        <w:rPr>
          <w:rFonts w:ascii="Times New Roman" w:hAnsi="Times New Roman" w:cs="Times New Roman"/>
          <w:lang w:val="en-US"/>
        </w:rPr>
        <w:t>zakupki</w:t>
      </w:r>
      <w:proofErr w:type="spellEnd"/>
      <w:r w:rsidR="007C1BD1" w:rsidRPr="007C1BD1">
        <w:rPr>
          <w:rFonts w:ascii="Times New Roman" w:hAnsi="Times New Roman" w:cs="Times New Roman"/>
        </w:rPr>
        <w:t>@</w:t>
      </w:r>
      <w:proofErr w:type="spellStart"/>
      <w:r w:rsidR="007C1BD1" w:rsidRPr="007C1BD1">
        <w:rPr>
          <w:rFonts w:ascii="Times New Roman" w:hAnsi="Times New Roman" w:cs="Times New Roman"/>
          <w:lang w:val="en-US"/>
        </w:rPr>
        <w:t>esb</w:t>
      </w:r>
      <w:proofErr w:type="spellEnd"/>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p>
    <w:p w:rsidR="00E51301" w:rsidRDefault="00A50747" w:rsidP="00E51301">
      <w:pPr>
        <w:jc w:val="both"/>
        <w:rPr>
          <w:rFonts w:ascii="Times New Roman" w:hAnsi="Times New Roman" w:cs="Times New Roman"/>
          <w:lang w:val="ru"/>
        </w:rPr>
      </w:pPr>
      <w:r>
        <w:rPr>
          <w:rFonts w:ascii="Times New Roman" w:hAnsi="Times New Roman" w:cs="Times New Roman"/>
          <w:lang w:val="ru"/>
        </w:rPr>
        <w:t xml:space="preserve"> </w:t>
      </w:r>
    </w:p>
    <w:p w:rsidR="00E51301" w:rsidRPr="00E51301" w:rsidRDefault="00E51301" w:rsidP="00E51301">
      <w:pPr>
        <w:jc w:val="both"/>
        <w:rPr>
          <w:rFonts w:ascii="Times New Roman" w:hAnsi="Times New Roman" w:cs="Times New Roman"/>
          <w:lang w:val="ru"/>
        </w:rPr>
      </w:pPr>
    </w:p>
    <w:p w:rsidR="00854479" w:rsidRPr="00E51301" w:rsidRDefault="00854479" w:rsidP="00501A85">
      <w:pPr>
        <w:jc w:val="both"/>
        <w:rPr>
          <w:rFonts w:ascii="Times New Roman" w:hAnsi="Times New Roman" w:cs="Times New Roman"/>
        </w:rPr>
      </w:pPr>
    </w:p>
    <w:p w:rsidR="00721931" w:rsidRPr="00E51301" w:rsidRDefault="00721931" w:rsidP="00501A85">
      <w:pPr>
        <w:jc w:val="both"/>
        <w:rPr>
          <w:rFonts w:ascii="Times New Roman" w:hAnsi="Times New Roman" w:cs="Times New Roman"/>
          <w:lang w:val="ru"/>
        </w:rPr>
      </w:pPr>
    </w:p>
    <w:p w:rsidR="006325E0" w:rsidRPr="00E51301" w:rsidRDefault="006325E0" w:rsidP="00501A85">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rPr>
      </w:pPr>
    </w:p>
    <w:p w:rsidR="00E51301" w:rsidRDefault="00E51301"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3113E0" w:rsidRDefault="003113E0" w:rsidP="0085290F">
      <w:pPr>
        <w:rPr>
          <w:rFonts w:ascii="Times New Roman" w:hAnsi="Times New Roman" w:cs="Times New Roman"/>
          <w:b/>
        </w:rPr>
      </w:pPr>
    </w:p>
    <w:p w:rsidR="00145C03" w:rsidRDefault="00145C03"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FB51A5" w:rsidRDefault="00FB51A5" w:rsidP="0085290F">
      <w:pPr>
        <w:rPr>
          <w:rFonts w:ascii="Times New Roman" w:hAnsi="Times New Roman" w:cs="Times New Roman"/>
          <w:b/>
        </w:rPr>
      </w:pPr>
    </w:p>
    <w:p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lastRenderedPageBreak/>
        <w:t>Приложение № 1</w:t>
      </w:r>
    </w:p>
    <w:p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969"/>
        <w:gridCol w:w="3686"/>
        <w:gridCol w:w="2268"/>
      </w:tblGrid>
      <w:tr w:rsidR="00AE3157" w:rsidRPr="00064D5C" w:rsidTr="009D5B34">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 xml:space="preserve">Содержание требований </w:t>
            </w:r>
          </w:p>
        </w:tc>
        <w:tc>
          <w:tcPr>
            <w:tcW w:w="3686" w:type="dxa"/>
            <w:vMerge w:val="restart"/>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Требование конкурсной документации</w:t>
            </w:r>
          </w:p>
          <w:p w:rsidR="00486DFC" w:rsidRPr="00064D5C"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064D5C"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Предложение участника конкурса</w:t>
            </w:r>
          </w:p>
          <w:p w:rsidR="00AE3157" w:rsidRPr="00064D5C"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(необходимо заполнить)</w:t>
            </w:r>
            <w:r w:rsidR="008233F6" w:rsidRPr="00064D5C">
              <w:rPr>
                <w:rFonts w:ascii="Times New Roman" w:eastAsia="Andale Sans UI" w:hAnsi="Times New Roman" w:cs="Times New Roman"/>
                <w:b/>
                <w:kern w:val="3"/>
                <w:shd w:val="clear" w:color="auto" w:fill="FFFFFF"/>
                <w:lang w:bidi="en-US"/>
              </w:rPr>
              <w:t xml:space="preserve"> </w:t>
            </w:r>
          </w:p>
        </w:tc>
      </w:tr>
      <w:tr w:rsidR="008330E8" w:rsidRPr="00064D5C" w:rsidTr="009D5B34">
        <w:trPr>
          <w:cantSplit/>
          <w:trHeight w:val="3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8330E8" w:rsidRPr="00064D5C" w:rsidRDefault="008330E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p>
        </w:tc>
        <w:tc>
          <w:tcPr>
            <w:tcW w:w="3969"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Стоимость указана с учетом всех налогов, сборов и обязательных платежей предусмотренных законодательством КР</w:t>
            </w:r>
          </w:p>
        </w:tc>
        <w:tc>
          <w:tcPr>
            <w:tcW w:w="3686" w:type="dxa"/>
            <w:vMerge/>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8330E8" w:rsidRPr="00064D5C" w:rsidRDefault="008330E8"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bidi="en-US"/>
              </w:rPr>
            </w:pPr>
          </w:p>
        </w:tc>
        <w:tc>
          <w:tcPr>
            <w:tcW w:w="2268" w:type="dxa"/>
            <w:tcBorders>
              <w:left w:val="single" w:sz="4" w:space="0" w:color="000001"/>
              <w:bottom w:val="single" w:sz="4" w:space="0" w:color="auto"/>
              <w:right w:val="single" w:sz="4" w:space="0" w:color="000001"/>
            </w:tcBorders>
            <w:shd w:val="clear" w:color="auto" w:fill="FFFFFF"/>
          </w:tcPr>
          <w:p w:rsidR="008330E8" w:rsidRPr="00064D5C" w:rsidRDefault="008330E8"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716F4" w:rsidRPr="00064D5C" w:rsidTr="009D5B34">
        <w:trPr>
          <w:trHeight w:val="1006"/>
        </w:trPr>
        <w:tc>
          <w:tcPr>
            <w:tcW w:w="426" w:type="dxa"/>
            <w:vMerge/>
            <w:tcBorders>
              <w:left w:val="single" w:sz="4" w:space="0" w:color="000001"/>
              <w:bottom w:val="nil"/>
            </w:tcBorders>
            <w:shd w:val="clear" w:color="auto" w:fill="FFFFFF"/>
            <w:tcMar>
              <w:top w:w="0" w:type="dxa"/>
              <w:left w:w="38" w:type="dxa"/>
              <w:bottom w:w="0" w:type="dxa"/>
              <w:right w:w="108" w:type="dxa"/>
            </w:tcMar>
          </w:tcPr>
          <w:p w:rsidR="00A716F4" w:rsidRPr="00064D5C" w:rsidRDefault="00A716F4"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969" w:type="dxa"/>
            <w:vMerge/>
            <w:tcBorders>
              <w:left w:val="single" w:sz="4" w:space="0" w:color="000001"/>
              <w:bottom w:val="nil"/>
            </w:tcBorders>
            <w:shd w:val="clear" w:color="auto" w:fill="FFFFFF"/>
            <w:tcMar>
              <w:top w:w="0" w:type="dxa"/>
              <w:left w:w="38" w:type="dxa"/>
              <w:bottom w:w="0" w:type="dxa"/>
              <w:right w:w="108" w:type="dxa"/>
            </w:tcMar>
          </w:tcPr>
          <w:p w:rsidR="00A716F4" w:rsidRPr="00064D5C" w:rsidRDefault="00A716F4"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686" w:type="dxa"/>
            <w:vMerge w:val="restart"/>
            <w:tcBorders>
              <w:top w:val="single" w:sz="4" w:space="0" w:color="000001"/>
              <w:left w:val="single" w:sz="4" w:space="0" w:color="000001"/>
              <w:bottom w:val="nil"/>
              <w:right w:val="single" w:sz="4" w:space="0" w:color="auto"/>
            </w:tcBorders>
            <w:shd w:val="clear" w:color="auto" w:fill="FFFFFF"/>
            <w:tcMar>
              <w:top w:w="0" w:type="dxa"/>
              <w:left w:w="38" w:type="dxa"/>
              <w:bottom w:w="0" w:type="dxa"/>
              <w:right w:w="108" w:type="dxa"/>
            </w:tcMar>
          </w:tcPr>
          <w:p w:rsidR="00A716F4" w:rsidRPr="00064D5C" w:rsidRDefault="00522DAB" w:rsidP="009D5B34">
            <w:pPr>
              <w:pStyle w:val="1"/>
              <w:rPr>
                <w:rFonts w:eastAsia="Andale Sans UI"/>
                <w:lang w:bidi="en-US"/>
              </w:rPr>
            </w:pPr>
            <w:r>
              <w:rPr>
                <w:rFonts w:eastAsia="Andale Sans UI"/>
                <w:sz w:val="22"/>
                <w:lang w:val="ru-RU" w:bidi="en-US"/>
              </w:rPr>
              <w:t>309</w:t>
            </w:r>
            <w:r w:rsidR="00064D5C" w:rsidRPr="009D5B34">
              <w:rPr>
                <w:rFonts w:eastAsia="Andale Sans UI"/>
                <w:sz w:val="22"/>
                <w:lang w:bidi="en-US"/>
              </w:rPr>
              <w:t>000,00</w:t>
            </w:r>
          </w:p>
        </w:tc>
        <w:tc>
          <w:tcPr>
            <w:tcW w:w="2268" w:type="dxa"/>
            <w:vMerge w:val="restart"/>
            <w:tcBorders>
              <w:top w:val="single" w:sz="4" w:space="0" w:color="auto"/>
              <w:left w:val="single" w:sz="4" w:space="0" w:color="auto"/>
              <w:bottom w:val="nil"/>
              <w:right w:val="single" w:sz="4" w:space="0" w:color="auto"/>
            </w:tcBorders>
            <w:shd w:val="clear" w:color="auto" w:fill="FFFFFF"/>
          </w:tcPr>
          <w:p w:rsidR="00A716F4" w:rsidRPr="00064D5C" w:rsidRDefault="00A716F4" w:rsidP="003254BB">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716F4" w:rsidRPr="00064D5C" w:rsidTr="009D5B34">
        <w:trPr>
          <w:trHeight w:val="217"/>
        </w:trPr>
        <w:tc>
          <w:tcPr>
            <w:tcW w:w="426" w:type="dxa"/>
            <w:tcBorders>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969" w:type="dxa"/>
            <w:vMerge/>
            <w:tcBorders>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686" w:type="dxa"/>
            <w:vMerge/>
            <w:tcBorders>
              <w:left w:val="single" w:sz="4" w:space="0" w:color="000001"/>
              <w:right w:val="single" w:sz="4" w:space="0" w:color="auto"/>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c>
          <w:tcPr>
            <w:tcW w:w="2268" w:type="dxa"/>
            <w:vMerge/>
            <w:tcBorders>
              <w:left w:val="single" w:sz="4" w:space="0" w:color="auto"/>
              <w:bottom w:val="single" w:sz="4" w:space="0" w:color="auto"/>
              <w:right w:val="single" w:sz="4" w:space="0" w:color="auto"/>
            </w:tcBorders>
            <w:shd w:val="clear" w:color="auto" w:fill="FFFFFF"/>
          </w:tcPr>
          <w:p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E3157" w:rsidRPr="00064D5C" w:rsidTr="009D5B34">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2.</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Валюта</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Кыргызский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сом</w:t>
            </w:r>
            <w:proofErr w:type="spellEnd"/>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064D5C" w:rsidTr="009D5B34">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3.</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Срок</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действия</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7C1BD1"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30</w:t>
            </w:r>
            <w:r w:rsidR="00AE3157" w:rsidRPr="00064D5C">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064D5C" w:rsidTr="009D5B34">
        <w:trPr>
          <w:trHeight w:val="506"/>
        </w:trPr>
        <w:tc>
          <w:tcPr>
            <w:tcW w:w="426" w:type="dxa"/>
            <w:tcBorders>
              <w:left w:val="single" w:sz="4" w:space="0" w:color="000001"/>
            </w:tcBorders>
            <w:shd w:val="clear" w:color="auto" w:fill="FFFFFF"/>
            <w:tcMar>
              <w:top w:w="0" w:type="dxa"/>
              <w:left w:w="38" w:type="dxa"/>
              <w:bottom w:w="0" w:type="dxa"/>
              <w:right w:w="108" w:type="dxa"/>
            </w:tcMar>
          </w:tcPr>
          <w:p w:rsidR="003A0A44"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4</w:t>
            </w:r>
            <w:r w:rsidR="003A0A44" w:rsidRPr="00064D5C">
              <w:rPr>
                <w:rFonts w:ascii="Times New Roman" w:eastAsia="Andale Sans UI" w:hAnsi="Times New Roman" w:cs="Times New Roman"/>
                <w:kern w:val="3"/>
                <w:lang w:bidi="en-US"/>
              </w:rPr>
              <w:t>.</w:t>
            </w:r>
          </w:p>
        </w:tc>
        <w:tc>
          <w:tcPr>
            <w:tcW w:w="3969" w:type="dxa"/>
            <w:tcBorders>
              <w:left w:val="single" w:sz="4" w:space="0" w:color="000001"/>
            </w:tcBorders>
            <w:shd w:val="clear" w:color="auto" w:fill="FFFFFF"/>
            <w:tcMar>
              <w:top w:w="0" w:type="dxa"/>
              <w:left w:w="38" w:type="dxa"/>
              <w:bottom w:w="0" w:type="dxa"/>
              <w:right w:w="108" w:type="dxa"/>
            </w:tcMar>
          </w:tcPr>
          <w:p w:rsidR="003A0A44" w:rsidRPr="00064D5C" w:rsidRDefault="003A0A4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Предполагаемый срок поставки </w:t>
            </w:r>
          </w:p>
        </w:tc>
        <w:tc>
          <w:tcPr>
            <w:tcW w:w="3686" w:type="dxa"/>
            <w:tcBorders>
              <w:left w:val="single" w:sz="4" w:space="0" w:color="000001"/>
            </w:tcBorders>
            <w:shd w:val="clear" w:color="auto" w:fill="FFFFFF"/>
            <w:tcMar>
              <w:top w:w="0" w:type="dxa"/>
              <w:left w:w="38" w:type="dxa"/>
              <w:bottom w:w="0" w:type="dxa"/>
              <w:right w:w="108" w:type="dxa"/>
            </w:tcMar>
          </w:tcPr>
          <w:p w:rsidR="003A0A44" w:rsidRPr="00064D5C" w:rsidRDefault="003A0A44" w:rsidP="00522DAB">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 xml:space="preserve">не более </w:t>
            </w:r>
            <w:r w:rsidR="00522DAB">
              <w:rPr>
                <w:rFonts w:ascii="Times New Roman" w:eastAsia="Andale Sans UI" w:hAnsi="Times New Roman" w:cs="Times New Roman"/>
                <w:kern w:val="3"/>
                <w:lang w:val="ky-KG" w:bidi="en-US"/>
              </w:rPr>
              <w:t>20</w:t>
            </w:r>
            <w:r w:rsidRPr="00064D5C">
              <w:rPr>
                <w:rFonts w:ascii="Times New Roman" w:eastAsia="Andale Sans UI" w:hAnsi="Times New Roman" w:cs="Times New Roman"/>
                <w:kern w:val="3"/>
                <w:lang w:val="ky-KG" w:bidi="en-US"/>
              </w:rPr>
              <w:t xml:space="preserve"> </w:t>
            </w:r>
            <w:r w:rsidR="00522DAB">
              <w:rPr>
                <w:rFonts w:ascii="Times New Roman" w:eastAsia="Andale Sans UI" w:hAnsi="Times New Roman" w:cs="Times New Roman"/>
                <w:kern w:val="3"/>
                <w:lang w:val="ky-KG" w:bidi="en-US"/>
              </w:rPr>
              <w:t>календарных</w:t>
            </w:r>
            <w:r w:rsidR="007C1BD1" w:rsidRPr="00064D5C">
              <w:rPr>
                <w:rFonts w:ascii="Times New Roman" w:eastAsia="Andale Sans UI" w:hAnsi="Times New Roman" w:cs="Times New Roman"/>
                <w:kern w:val="3"/>
                <w:lang w:val="ky-KG" w:bidi="en-US"/>
              </w:rPr>
              <w:t xml:space="preserve"> дней со дня заключения Договора</w:t>
            </w:r>
          </w:p>
        </w:tc>
        <w:tc>
          <w:tcPr>
            <w:tcW w:w="2268" w:type="dxa"/>
            <w:tcBorders>
              <w:left w:val="single" w:sz="4" w:space="0" w:color="000001"/>
              <w:right w:val="single" w:sz="4" w:space="0" w:color="000001"/>
            </w:tcBorders>
            <w:shd w:val="clear" w:color="auto" w:fill="FFFFFF"/>
          </w:tcPr>
          <w:p w:rsidR="003A0A44" w:rsidRPr="00064D5C"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064D5C"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rsidR="00064D5C" w:rsidRPr="00064D5C"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064D5C">
              <w:rPr>
                <w:rFonts w:ascii="Times New Roman" w:eastAsia="Andale Sans UI" w:hAnsi="Times New Roman" w:cs="Times New Roman"/>
                <w:b/>
                <w:kern w:val="3"/>
                <w:lang w:bidi="en-US"/>
              </w:rPr>
              <w:t>Требуемые документы:</w:t>
            </w:r>
          </w:p>
        </w:tc>
      </w:tr>
      <w:tr w:rsidR="00064D5C" w:rsidRPr="00064D5C" w:rsidTr="009D5B34">
        <w:trPr>
          <w:trHeight w:val="759"/>
        </w:trPr>
        <w:tc>
          <w:tcPr>
            <w:tcW w:w="426" w:type="dxa"/>
            <w:vMerge/>
            <w:tcBorders>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686"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9D5B34">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5.2.</w:t>
            </w:r>
            <w:r w:rsidR="00AE3157" w:rsidRPr="00064D5C">
              <w:rPr>
                <w:rFonts w:ascii="Times New Roman" w:eastAsia="Andale Sans UI" w:hAnsi="Times New Roman" w:cs="Times New Roman"/>
                <w:kern w:val="3"/>
                <w:lang w:bidi="en-US"/>
              </w:rPr>
              <w:t xml:space="preserve"> Заполненная форма таблицы (по форме согласно Приложения №</w:t>
            </w:r>
            <w:r w:rsidR="001705D5" w:rsidRPr="00064D5C">
              <w:rPr>
                <w:rFonts w:ascii="Times New Roman" w:eastAsia="Andale Sans UI" w:hAnsi="Times New Roman" w:cs="Times New Roman"/>
                <w:kern w:val="3"/>
                <w:lang w:val="ky-KG" w:bidi="en-US"/>
              </w:rPr>
              <w:t xml:space="preserve"> </w:t>
            </w:r>
            <w:r w:rsidR="009D5B34">
              <w:rPr>
                <w:rFonts w:ascii="Times New Roman" w:eastAsia="Andale Sans UI" w:hAnsi="Times New Roman" w:cs="Times New Roman"/>
                <w:kern w:val="3"/>
                <w:lang w:bidi="en-US"/>
              </w:rPr>
              <w:t xml:space="preserve"> 1</w:t>
            </w:r>
            <w:r w:rsidR="00AE3157" w:rsidRPr="00064D5C">
              <w:rPr>
                <w:rFonts w:ascii="Times New Roman" w:eastAsia="Andale Sans UI" w:hAnsi="Times New Roman" w:cs="Times New Roman"/>
                <w:kern w:val="3"/>
                <w:lang w:bidi="en-US"/>
              </w:rPr>
              <w:t>)</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320CF" w:rsidRPr="00064D5C" w:rsidTr="007E0A7E">
        <w:tc>
          <w:tcPr>
            <w:tcW w:w="426" w:type="dxa"/>
            <w:vMerge/>
            <w:tcBorders>
              <w:left w:val="single" w:sz="4" w:space="0" w:color="000001"/>
            </w:tcBorders>
            <w:shd w:val="clear" w:color="auto" w:fill="FFFFFF"/>
            <w:tcMar>
              <w:top w:w="0" w:type="dxa"/>
              <w:left w:w="38" w:type="dxa"/>
              <w:bottom w:w="0" w:type="dxa"/>
              <w:right w:w="108" w:type="dxa"/>
            </w:tcMar>
          </w:tcPr>
          <w:p w:rsidR="00A320CF" w:rsidRPr="00064D5C" w:rsidRDefault="00A320CF"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320CF" w:rsidRPr="00064D5C" w:rsidRDefault="00A320CF"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5.3. Технические спецификация по форме согласно Приложения №</w:t>
            </w:r>
            <w:r w:rsidRPr="00064D5C">
              <w:rPr>
                <w:rFonts w:ascii="Times New Roman" w:eastAsia="Andale Sans UI" w:hAnsi="Times New Roman" w:cs="Times New Roman"/>
                <w:kern w:val="3"/>
                <w:lang w:val="ky-KG" w:bidi="en-US"/>
              </w:rPr>
              <w:t xml:space="preserve"> </w:t>
            </w:r>
            <w:r>
              <w:rPr>
                <w:rFonts w:ascii="Times New Roman" w:eastAsia="Andale Sans UI" w:hAnsi="Times New Roman" w:cs="Times New Roman"/>
                <w:kern w:val="3"/>
                <w:lang w:bidi="en-US"/>
              </w:rPr>
              <w:t xml:space="preserve"> 3</w:t>
            </w:r>
            <w:r w:rsidRPr="00064D5C">
              <w:rPr>
                <w:rFonts w:ascii="Times New Roman" w:eastAsia="Andale Sans UI" w:hAnsi="Times New Roman" w:cs="Times New Roman"/>
                <w:kern w:val="3"/>
                <w:lang w:bidi="en-US"/>
              </w:rPr>
              <w:t>)</w:t>
            </w:r>
          </w:p>
        </w:tc>
        <w:tc>
          <w:tcPr>
            <w:tcW w:w="368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320CF" w:rsidRPr="00064D5C" w:rsidRDefault="00A320CF"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320CF" w:rsidRPr="00064D5C" w:rsidRDefault="00A320CF"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320CF"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320CF" w:rsidRPr="00064D5C" w:rsidRDefault="00A320CF"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vMerge/>
            <w:tcBorders>
              <w:left w:val="single" w:sz="4" w:space="0" w:color="000001"/>
              <w:bottom w:val="single" w:sz="4" w:space="0" w:color="000001"/>
            </w:tcBorders>
            <w:shd w:val="clear" w:color="auto" w:fill="FFFFFF"/>
            <w:tcMar>
              <w:top w:w="0" w:type="dxa"/>
              <w:left w:w="38" w:type="dxa"/>
              <w:bottom w:w="0" w:type="dxa"/>
              <w:right w:w="108" w:type="dxa"/>
            </w:tcMar>
          </w:tcPr>
          <w:p w:rsidR="00A320CF" w:rsidRPr="00064D5C" w:rsidRDefault="00A320CF"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686" w:type="dxa"/>
            <w:vMerge/>
            <w:tcBorders>
              <w:left w:val="single" w:sz="4" w:space="0" w:color="000001"/>
              <w:bottom w:val="single" w:sz="4" w:space="0" w:color="000001"/>
            </w:tcBorders>
            <w:shd w:val="clear" w:color="auto" w:fill="FFFFFF"/>
            <w:tcMar>
              <w:top w:w="0" w:type="dxa"/>
              <w:left w:w="38" w:type="dxa"/>
              <w:bottom w:w="0" w:type="dxa"/>
              <w:right w:w="108" w:type="dxa"/>
            </w:tcMar>
          </w:tcPr>
          <w:p w:rsidR="00A320CF" w:rsidRPr="00064D5C" w:rsidRDefault="00A320CF"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left w:val="single" w:sz="4" w:space="0" w:color="000001"/>
              <w:bottom w:val="single" w:sz="4" w:space="0" w:color="000001"/>
              <w:right w:val="single" w:sz="4" w:space="0" w:color="000001"/>
            </w:tcBorders>
            <w:shd w:val="clear" w:color="auto" w:fill="FFFFFF"/>
          </w:tcPr>
          <w:p w:rsidR="00A320CF" w:rsidRPr="00064D5C" w:rsidRDefault="00A320CF"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320CF"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5.4</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shd w:val="clear" w:color="auto" w:fill="FFFFFF"/>
                <w:lang w:bidi="en-US"/>
              </w:rPr>
              <w:t xml:space="preserve">Письменное подтверждение об отсутствии </w:t>
            </w:r>
            <w:proofErr w:type="spellStart"/>
            <w:r w:rsidR="00AE3157" w:rsidRPr="00064D5C">
              <w:rPr>
                <w:rFonts w:ascii="Times New Roman" w:eastAsia="Andale Sans UI" w:hAnsi="Times New Roman" w:cs="Times New Roman"/>
                <w:kern w:val="3"/>
                <w:shd w:val="clear" w:color="auto" w:fill="FFFFFF"/>
                <w:lang w:bidi="en-US"/>
              </w:rPr>
              <w:t>аффилированности</w:t>
            </w:r>
            <w:proofErr w:type="spellEnd"/>
            <w:r w:rsidR="00AE3157" w:rsidRPr="00064D5C">
              <w:rPr>
                <w:rFonts w:ascii="Times New Roman" w:eastAsia="Andale Sans UI" w:hAnsi="Times New Roman" w:cs="Times New Roman"/>
                <w:kern w:val="3"/>
                <w:shd w:val="clear" w:color="auto" w:fill="FFFFFF"/>
                <w:lang w:bidi="en-US"/>
              </w:rPr>
              <w:t xml:space="preserve">, а также информацию об их </w:t>
            </w:r>
            <w:proofErr w:type="spellStart"/>
            <w:r w:rsidR="00AE3157" w:rsidRPr="00064D5C">
              <w:rPr>
                <w:rFonts w:ascii="Times New Roman" w:eastAsia="Andale Sans UI" w:hAnsi="Times New Roman" w:cs="Times New Roman"/>
                <w:kern w:val="3"/>
                <w:shd w:val="clear" w:color="auto" w:fill="FFFFFF"/>
                <w:lang w:bidi="en-US"/>
              </w:rPr>
              <w:t>бенефициарных</w:t>
            </w:r>
            <w:proofErr w:type="spellEnd"/>
            <w:r w:rsidR="00AE3157" w:rsidRPr="00064D5C">
              <w:rPr>
                <w:rFonts w:ascii="Times New Roman" w:eastAsia="Andale Sans UI" w:hAnsi="Times New Roman" w:cs="Times New Roman"/>
                <w:kern w:val="3"/>
                <w:shd w:val="clear" w:color="auto" w:fill="FFFFFF"/>
                <w:lang w:bidi="en-US"/>
              </w:rPr>
              <w:t xml:space="preserve"> владельцах. </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A320CF">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r w:rsidR="00A320CF">
              <w:rPr>
                <w:rFonts w:ascii="Times New Roman" w:eastAsia="Andale Sans UI" w:hAnsi="Times New Roman" w:cs="Times New Roman"/>
                <w:kern w:val="3"/>
                <w:lang w:bidi="en-US"/>
              </w:rPr>
              <w:t>5</w:t>
            </w:r>
            <w:r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064D5C" w:rsidRDefault="00A320CF"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5.6</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свидетельства о регистрации</w:t>
            </w:r>
          </w:p>
        </w:tc>
        <w:tc>
          <w:tcPr>
            <w:tcW w:w="3686"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320CF"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5.7</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устава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6.</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Увеличение количество товара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Банк сохраняет за собой право увеличить до 25 % первоначально определенное количество товаров и услуг без изменения единичных расценок и иных условий, и сроков поставки.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7.</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Место поставки и установки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8D4DD0" w:rsidP="007C1BD1">
            <w:pPr>
              <w:tabs>
                <w:tab w:val="left" w:pos="284"/>
              </w:tabs>
              <w:spacing w:after="0"/>
              <w:jc w:val="both"/>
              <w:rPr>
                <w:rFonts w:ascii="Times New Roman" w:hAnsi="Times New Roman" w:cs="Times New Roman"/>
                <w:bCs/>
                <w:lang w:val="ky-KG"/>
              </w:rPr>
            </w:pPr>
            <w:r w:rsidRPr="00064D5C">
              <w:rPr>
                <w:rFonts w:ascii="Times New Roman" w:hAnsi="Times New Roman" w:cs="Times New Roman"/>
                <w:bCs/>
                <w:lang w:val="ky-KG"/>
              </w:rPr>
              <w:t xml:space="preserve">Г.Бишкек ул. </w:t>
            </w:r>
            <w:r w:rsidR="007C1BD1" w:rsidRPr="00064D5C">
              <w:rPr>
                <w:rFonts w:ascii="Times New Roman" w:hAnsi="Times New Roman" w:cs="Times New Roman"/>
                <w:bCs/>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9.</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Гарантия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CB655E" w:rsidP="003254BB">
            <w:pPr>
              <w:tabs>
                <w:tab w:val="left" w:pos="284"/>
              </w:tabs>
              <w:spacing w:after="0"/>
              <w:rPr>
                <w:rFonts w:ascii="Times New Roman" w:hAnsi="Times New Roman" w:cs="Times New Roman"/>
                <w:bCs/>
                <w:lang w:val="ky-KG"/>
              </w:rPr>
            </w:pPr>
            <w:r w:rsidRPr="00064D5C">
              <w:rPr>
                <w:rFonts w:ascii="Times New Roman" w:hAnsi="Times New Roman" w:cs="Times New Roman"/>
                <w:bCs/>
              </w:rPr>
              <w:t>Гарантийный период</w:t>
            </w:r>
            <w:r w:rsidR="007C1BD1" w:rsidRPr="00064D5C">
              <w:rPr>
                <w:rFonts w:ascii="Times New Roman" w:hAnsi="Times New Roman" w:cs="Times New Roman"/>
                <w:bCs/>
                <w:lang w:val="ky-KG"/>
              </w:rPr>
              <w:t xml:space="preserve"> не менее 12</w:t>
            </w:r>
            <w:r w:rsidR="007D2D9F" w:rsidRPr="00064D5C">
              <w:rPr>
                <w:rFonts w:ascii="Times New Roman" w:hAnsi="Times New Roman" w:cs="Times New Roman"/>
                <w:bCs/>
                <w:lang w:val="ky-KG"/>
              </w:rPr>
              <w:t xml:space="preserve"> месяцев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10.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Неустойка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поставку</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lastRenderedPageBreak/>
              <w:t>Ставка за каждый просроченный день:</w:t>
            </w:r>
            <w:r w:rsidRPr="00064D5C">
              <w:rPr>
                <w:rFonts w:ascii="Times New Roman" w:hAnsi="Times New Roman" w:cs="Times New Roman"/>
                <w:bCs/>
              </w:rPr>
              <w:tab/>
              <w:t>0.</w:t>
            </w:r>
            <w:r w:rsidR="003113E0">
              <w:rPr>
                <w:rFonts w:ascii="Times New Roman" w:hAnsi="Times New Roman" w:cs="Times New Roman"/>
                <w:bCs/>
              </w:rPr>
              <w:t>5</w:t>
            </w:r>
            <w:r w:rsidRPr="00064D5C">
              <w:rPr>
                <w:rFonts w:ascii="Times New Roman" w:hAnsi="Times New Roman" w:cs="Times New Roman"/>
                <w:bCs/>
              </w:rPr>
              <w:t>% за каждый день</w:t>
            </w:r>
          </w:p>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оплату</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 xml:space="preserve">Ставка </w:t>
            </w:r>
            <w:r w:rsidR="003113E0">
              <w:rPr>
                <w:rFonts w:ascii="Times New Roman" w:hAnsi="Times New Roman" w:cs="Times New Roman"/>
                <w:bCs/>
              </w:rPr>
              <w:t>за каждый просроченный день:</w:t>
            </w:r>
            <w:r w:rsidR="003113E0">
              <w:rPr>
                <w:rFonts w:ascii="Times New Roman" w:hAnsi="Times New Roman" w:cs="Times New Roman"/>
                <w:bCs/>
              </w:rPr>
              <w:tab/>
              <w:t>0.5</w:t>
            </w:r>
            <w:r w:rsidRPr="00064D5C">
              <w:rPr>
                <w:rFonts w:ascii="Times New Roman" w:hAnsi="Times New Roman" w:cs="Times New Roman"/>
                <w:bCs/>
              </w:rPr>
              <w:t xml:space="preserve">% за каждый день </w:t>
            </w:r>
          </w:p>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невыполнение гарантийных обязательств</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 0.5% за каждый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lastRenderedPageBreak/>
              <w:t>11.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Платеж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Авансовый платеж: Не предусмотрено</w:t>
            </w:r>
          </w:p>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После приемки:</w:t>
            </w:r>
            <w:r w:rsidRPr="00064D5C">
              <w:rPr>
                <w:rFonts w:ascii="Times New Roman" w:hAnsi="Times New Roman" w:cs="Times New Roman"/>
                <w:bCs/>
              </w:rPr>
              <w:tab/>
              <w:t>100.0%</w:t>
            </w:r>
          </w:p>
          <w:p w:rsidR="00AE3157" w:rsidRPr="00064D5C" w:rsidRDefault="00AE3157" w:rsidP="003254BB">
            <w:pPr>
              <w:tabs>
                <w:tab w:val="left" w:pos="284"/>
              </w:tabs>
              <w:spacing w:after="0"/>
              <w:jc w:val="both"/>
              <w:rPr>
                <w:rFonts w:ascii="Times New Roman" w:hAnsi="Times New Roman" w:cs="Times New Roman"/>
                <w:bCs/>
                <w:lang w:val="ky-KG"/>
              </w:rPr>
            </w:pPr>
            <w:r w:rsidRPr="00064D5C">
              <w:rPr>
                <w:rFonts w:ascii="Times New Roman" w:hAnsi="Times New Roman" w:cs="Times New Roman"/>
                <w:bCs/>
              </w:rPr>
              <w:t>Дополнительные условия оплаты:</w:t>
            </w:r>
            <w:r w:rsidRPr="00064D5C">
              <w:rPr>
                <w:rFonts w:ascii="Times New Roman" w:hAnsi="Times New Roman" w:cs="Times New Roman"/>
                <w:bCs/>
              </w:rPr>
              <w:tab/>
              <w:t xml:space="preserve">оплата производится за фактически поставленный и установленный товар, на основании акта приема-передачи товара и предоставления </w:t>
            </w:r>
            <w:r w:rsidR="00AD354D" w:rsidRPr="00064D5C">
              <w:rPr>
                <w:rFonts w:ascii="Times New Roman" w:hAnsi="Times New Roman" w:cs="Times New Roman"/>
                <w:bCs/>
                <w:lang w:val="ky-KG"/>
              </w:rPr>
              <w:t>электронной товаротранспортной накладной и электронной счет фактуры</w:t>
            </w:r>
          </w:p>
          <w:p w:rsidR="00AE3157" w:rsidRPr="00064D5C" w:rsidRDefault="007C1BD1" w:rsidP="007C1BD1">
            <w:pPr>
              <w:tabs>
                <w:tab w:val="left" w:pos="284"/>
              </w:tabs>
              <w:spacing w:after="0"/>
              <w:jc w:val="both"/>
              <w:rPr>
                <w:rFonts w:ascii="Times New Roman" w:hAnsi="Times New Roman" w:cs="Times New Roman"/>
                <w:bCs/>
              </w:rPr>
            </w:pPr>
            <w:r w:rsidRPr="00064D5C">
              <w:rPr>
                <w:rFonts w:ascii="Times New Roman" w:hAnsi="Times New Roman" w:cs="Times New Roman"/>
                <w:bCs/>
              </w:rPr>
              <w:t>Срок оплаты:</w:t>
            </w:r>
            <w:r w:rsidRPr="00064D5C">
              <w:rPr>
                <w:rFonts w:ascii="Times New Roman" w:hAnsi="Times New Roman" w:cs="Times New Roman"/>
                <w:bCs/>
              </w:rPr>
              <w:tab/>
              <w:t>в течение 10</w:t>
            </w:r>
            <w:r w:rsidR="00AE3157" w:rsidRPr="00064D5C">
              <w:rPr>
                <w:rFonts w:ascii="Times New Roman" w:hAnsi="Times New Roman" w:cs="Times New Roman"/>
                <w:bCs/>
              </w:rPr>
              <w:t xml:space="preserve">-ти </w:t>
            </w:r>
            <w:r w:rsidRPr="00064D5C">
              <w:rPr>
                <w:rFonts w:ascii="Times New Roman" w:hAnsi="Times New Roman" w:cs="Times New Roman"/>
                <w:bCs/>
              </w:rPr>
              <w:t xml:space="preserve">рабочих </w:t>
            </w:r>
            <w:r w:rsidR="00AE3157" w:rsidRPr="00064D5C">
              <w:rPr>
                <w:rFonts w:ascii="Times New Roman" w:hAnsi="Times New Roman" w:cs="Times New Roman"/>
                <w:bCs/>
              </w:rPr>
              <w:t xml:space="preserve"> дней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Урегулирование споров</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BC66EE" w:rsidP="00F34FB2">
            <w:pPr>
              <w:tabs>
                <w:tab w:val="left" w:pos="284"/>
              </w:tabs>
              <w:spacing w:after="0"/>
              <w:rPr>
                <w:rFonts w:ascii="Times New Roman" w:hAnsi="Times New Roman" w:cs="Times New Roman"/>
                <w:bCs/>
              </w:rPr>
            </w:pPr>
            <w:r>
              <w:rPr>
                <w:rFonts w:ascii="Times New Roman" w:hAnsi="Times New Roman" w:cs="Times New Roman"/>
                <w:bCs/>
              </w:rPr>
              <w:t>Все споры и разногласия разрешаются путем переговоров между Сторонами и заявления претензий. В случае невозможности разрешен</w:t>
            </w:r>
            <w:bookmarkStart w:id="0" w:name="_GoBack"/>
            <w:bookmarkEnd w:id="0"/>
            <w:r>
              <w:rPr>
                <w:rFonts w:ascii="Times New Roman" w:hAnsi="Times New Roman" w:cs="Times New Roman"/>
                <w:bCs/>
              </w:rPr>
              <w:t xml:space="preserve">ия споров посредством переговоров, Стороны передают их на рассмотрение в суд общей юрисдикции </w:t>
            </w:r>
            <w:proofErr w:type="spellStart"/>
            <w:r>
              <w:rPr>
                <w:rFonts w:ascii="Times New Roman" w:hAnsi="Times New Roman" w:cs="Times New Roman"/>
                <w:bCs/>
              </w:rPr>
              <w:t>Кыргызской</w:t>
            </w:r>
            <w:proofErr w:type="spellEnd"/>
            <w:r>
              <w:rPr>
                <w:rFonts w:ascii="Times New Roman" w:hAnsi="Times New Roman" w:cs="Times New Roman"/>
                <w:bCs/>
              </w:rPr>
              <w:t xml:space="preserve"> Республики. Все споры разрешаются в соответствии с действующим законодательством </w:t>
            </w:r>
            <w:proofErr w:type="spellStart"/>
            <w:r>
              <w:rPr>
                <w:rFonts w:ascii="Times New Roman" w:hAnsi="Times New Roman" w:cs="Times New Roman"/>
                <w:bCs/>
              </w:rPr>
              <w:t>Кыргызской</w:t>
            </w:r>
            <w:proofErr w:type="spellEnd"/>
            <w:r>
              <w:rPr>
                <w:rFonts w:ascii="Times New Roman" w:hAnsi="Times New Roman" w:cs="Times New Roman"/>
                <w:bCs/>
              </w:rPr>
              <w:t xml:space="preserve"> Республики.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13.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Упаковка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5732E5" w:rsidP="00F34FB2">
            <w:pPr>
              <w:tabs>
                <w:tab w:val="left" w:pos="284"/>
              </w:tabs>
              <w:spacing w:after="0"/>
              <w:rPr>
                <w:rFonts w:ascii="Times New Roman" w:hAnsi="Times New Roman" w:cs="Times New Roman"/>
                <w:bCs/>
                <w:lang w:val="ky-KG"/>
              </w:rPr>
            </w:pPr>
            <w:r w:rsidRPr="00064D5C">
              <w:rPr>
                <w:rFonts w:ascii="Times New Roman" w:hAnsi="Times New Roman" w:cs="Times New Roman"/>
                <w:bCs/>
                <w:lang w:val="ky-KG"/>
              </w:rPr>
              <w:t>Заводская</w:t>
            </w:r>
            <w:r w:rsidR="006C7F23" w:rsidRPr="00064D5C">
              <w:rPr>
                <w:rFonts w:ascii="Times New Roman" w:hAnsi="Times New Roman" w:cs="Times New Roman"/>
                <w:bCs/>
                <w:lang w:val="ky-KG"/>
              </w:rPr>
              <w:t xml:space="preserve"> от производителя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rsidR="002A1535" w:rsidRDefault="002A1535" w:rsidP="009E3D53">
      <w:pPr>
        <w:jc w:val="center"/>
        <w:rPr>
          <w:rFonts w:ascii="Times New Roman" w:hAnsi="Times New Roman" w:cs="Times New Roman"/>
          <w:b/>
        </w:rPr>
      </w:pPr>
    </w:p>
    <w:p w:rsidR="008F3DB0" w:rsidRPr="00CA5C3D" w:rsidRDefault="008F3DB0" w:rsidP="008F3DB0">
      <w:pPr>
        <w:spacing w:before="240"/>
        <w:ind w:firstLine="708"/>
        <w:jc w:val="both"/>
        <w:rPr>
          <w:rFonts w:ascii="Times New Roman" w:hAnsi="Times New Roman" w:cs="Times New Roman"/>
          <w:sz w:val="24"/>
          <w:szCs w:val="24"/>
        </w:rPr>
      </w:pPr>
      <w:r>
        <w:rPr>
          <w:rFonts w:ascii="Times New Roman" w:hAnsi="Times New Roman" w:cs="Times New Roman"/>
          <w:b/>
        </w:rPr>
        <w:t xml:space="preserve">     </w:t>
      </w:r>
    </w:p>
    <w:p w:rsidR="008F3DB0" w:rsidRDefault="008F3DB0" w:rsidP="008F3DB0">
      <w:pPr>
        <w:ind w:left="2832"/>
        <w:jc w:val="center"/>
        <w:rPr>
          <w:rFonts w:ascii="Times New Roman" w:hAnsi="Times New Roman" w:cs="Times New Roman"/>
          <w:b/>
        </w:rPr>
      </w:pPr>
    </w:p>
    <w:p w:rsidR="008F3DB0" w:rsidRDefault="008F3DB0" w:rsidP="009E3D53">
      <w:pPr>
        <w:jc w:val="center"/>
        <w:rPr>
          <w:rFonts w:ascii="Times New Roman" w:hAnsi="Times New Roman" w:cs="Times New Roman"/>
          <w:b/>
        </w:rPr>
      </w:pPr>
    </w:p>
    <w:p w:rsidR="00DC2230" w:rsidRDefault="00DC2230" w:rsidP="009E3D53">
      <w:pPr>
        <w:jc w:val="center"/>
        <w:rPr>
          <w:rFonts w:ascii="Times New Roman" w:hAnsi="Times New Roman" w:cs="Times New Roman"/>
          <w:b/>
        </w:rPr>
      </w:pPr>
    </w:p>
    <w:p w:rsidR="00DC2230" w:rsidRDefault="00DC2230" w:rsidP="009E3D53">
      <w:pPr>
        <w:jc w:val="center"/>
        <w:rPr>
          <w:rFonts w:ascii="Times New Roman" w:hAnsi="Times New Roman" w:cs="Times New Roman"/>
          <w:b/>
        </w:rPr>
      </w:pPr>
    </w:p>
    <w:p w:rsidR="00A320CF" w:rsidRDefault="00A320CF" w:rsidP="009E3D53">
      <w:pPr>
        <w:jc w:val="center"/>
        <w:rPr>
          <w:rFonts w:ascii="Times New Roman" w:hAnsi="Times New Roman" w:cs="Times New Roman"/>
          <w:b/>
        </w:rPr>
      </w:pPr>
    </w:p>
    <w:p w:rsidR="00A320CF" w:rsidRDefault="00A320CF" w:rsidP="009E3D53">
      <w:pPr>
        <w:jc w:val="center"/>
        <w:rPr>
          <w:rFonts w:ascii="Times New Roman" w:hAnsi="Times New Roman" w:cs="Times New Roman"/>
          <w:b/>
        </w:rPr>
      </w:pPr>
    </w:p>
    <w:p w:rsidR="009D5B34" w:rsidRDefault="009D5B34" w:rsidP="009E3D53">
      <w:pPr>
        <w:jc w:val="center"/>
        <w:rPr>
          <w:rFonts w:ascii="Times New Roman" w:hAnsi="Times New Roman" w:cs="Times New Roman"/>
          <w:b/>
        </w:rPr>
      </w:pPr>
    </w:p>
    <w:p w:rsidR="003113E0" w:rsidRDefault="003113E0" w:rsidP="009E3D53">
      <w:pPr>
        <w:jc w:val="center"/>
        <w:rPr>
          <w:rFonts w:ascii="Times New Roman" w:hAnsi="Times New Roman" w:cs="Times New Roman"/>
          <w:b/>
        </w:rPr>
      </w:pPr>
    </w:p>
    <w:p w:rsidR="003113E0" w:rsidRDefault="003113E0" w:rsidP="009E3D53">
      <w:pPr>
        <w:jc w:val="center"/>
        <w:rPr>
          <w:rFonts w:ascii="Times New Roman" w:hAnsi="Times New Roman" w:cs="Times New Roman"/>
          <w:b/>
        </w:rPr>
      </w:pPr>
    </w:p>
    <w:p w:rsidR="003113E0" w:rsidRDefault="003113E0" w:rsidP="009E3D53">
      <w:pPr>
        <w:jc w:val="center"/>
        <w:rPr>
          <w:rFonts w:ascii="Times New Roman" w:hAnsi="Times New Roman" w:cs="Times New Roman"/>
          <w:b/>
        </w:rPr>
      </w:pPr>
    </w:p>
    <w:p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t>Приложение № 2</w:t>
      </w:r>
    </w:p>
    <w:p w:rsidR="006C7F23" w:rsidRPr="00AE6B5A" w:rsidRDefault="006C7F23" w:rsidP="006C7F23">
      <w:pPr>
        <w:jc w:val="center"/>
        <w:rPr>
          <w:rFonts w:ascii="Times New Roman" w:hAnsi="Times New Roman" w:cs="Times New Roman"/>
          <w:b/>
          <w:sz w:val="24"/>
          <w:szCs w:val="24"/>
        </w:rPr>
      </w:pPr>
    </w:p>
    <w:p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rsidR="006C7F23" w:rsidRPr="00AE6B5A" w:rsidRDefault="006C7F23" w:rsidP="006C7F23">
      <w:pPr>
        <w:rPr>
          <w:rFonts w:ascii="Times New Roman" w:hAnsi="Times New Roman" w:cs="Times New Roman"/>
          <w:b/>
          <w:sz w:val="24"/>
          <w:szCs w:val="24"/>
        </w:rPr>
      </w:pP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rsidR="006C7F23" w:rsidRPr="00064D5C" w:rsidRDefault="006C7F23" w:rsidP="006C7F23">
      <w:pPr>
        <w:spacing w:before="240"/>
        <w:jc w:val="both"/>
        <w:rPr>
          <w:rFonts w:ascii="Times New Roman" w:hAnsi="Times New Roman" w:cs="Times New Roman"/>
          <w:sz w:val="24"/>
          <w:szCs w:val="24"/>
        </w:rPr>
      </w:pPr>
      <w:r w:rsidRPr="003D4E1A">
        <w:rPr>
          <w:rFonts w:ascii="Times New Roman" w:hAnsi="Times New Roman" w:cs="Times New Roman"/>
          <w:sz w:val="24"/>
          <w:szCs w:val="24"/>
        </w:rPr>
        <w:t xml:space="preserve">Изучив опубликованную на сайте </w:t>
      </w:r>
      <w:r w:rsidR="003D4E1A" w:rsidRPr="003D4E1A">
        <w:rPr>
          <w:rFonts w:ascii="Times New Roman" w:hAnsi="Times New Roman" w:cs="Times New Roman"/>
          <w:sz w:val="24"/>
          <w:szCs w:val="24"/>
        </w:rPr>
        <w:t>https://esb.kg/tendery</w:t>
      </w:r>
      <w:r w:rsidR="00064D5C" w:rsidRPr="003D4E1A">
        <w:rPr>
          <w:rFonts w:ascii="Times New Roman" w:hAnsi="Times New Roman" w:cs="Times New Roman"/>
          <w:sz w:val="24"/>
          <w:szCs w:val="24"/>
        </w:rPr>
        <w:t xml:space="preserve"> </w:t>
      </w:r>
      <w:r w:rsidRPr="003D4E1A">
        <w:rPr>
          <w:rFonts w:ascii="Times New Roman" w:hAnsi="Times New Roman" w:cs="Times New Roman"/>
          <w:sz w:val="24"/>
          <w:szCs w:val="24"/>
        </w:rPr>
        <w:t>конкурсную документацию, мы нижеподписавшиеся, предлагаем __________________________________________________________________________________________________________________________________________________________,</w:t>
      </w:r>
      <w:r w:rsidRPr="00064D5C">
        <w:rPr>
          <w:rFonts w:ascii="Times New Roman" w:hAnsi="Times New Roman" w:cs="Times New Roman"/>
          <w:sz w:val="24"/>
          <w:szCs w:val="24"/>
        </w:rPr>
        <w:t xml:space="preserve">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sidR="00064D5C" w:rsidRPr="00064D5C">
        <w:rPr>
          <w:rFonts w:ascii="Times New Roman" w:hAnsi="Times New Roman" w:cs="Times New Roman"/>
          <w:sz w:val="24"/>
          <w:szCs w:val="24"/>
          <w:lang w:val="en-US"/>
        </w:rPr>
        <w:t>zakupki</w:t>
      </w:r>
      <w:proofErr w:type="spellEnd"/>
      <w:r w:rsidR="00064D5C" w:rsidRPr="00064D5C">
        <w:rPr>
          <w:rFonts w:ascii="Times New Roman" w:hAnsi="Times New Roman" w:cs="Times New Roman"/>
          <w:sz w:val="24"/>
          <w:szCs w:val="24"/>
        </w:rPr>
        <w:t>@</w:t>
      </w:r>
      <w:proofErr w:type="spellStart"/>
      <w:r w:rsidR="00064D5C" w:rsidRPr="00064D5C">
        <w:rPr>
          <w:rFonts w:ascii="Times New Roman" w:hAnsi="Times New Roman" w:cs="Times New Roman"/>
          <w:sz w:val="24"/>
          <w:szCs w:val="24"/>
          <w:lang w:val="en-US"/>
        </w:rPr>
        <w:t>esb</w:t>
      </w:r>
      <w:proofErr w:type="spellEnd"/>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064D5C">
        <w:rPr>
          <w:rFonts w:ascii="Times New Roman" w:hAnsi="Times New Roman" w:cs="Times New Roman"/>
          <w:sz w:val="24"/>
          <w:szCs w:val="24"/>
        </w:rPr>
        <w:tab/>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rsidR="006C7F23" w:rsidRPr="00AE6B5A"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rsidR="00DC2230" w:rsidRDefault="00DC2230" w:rsidP="00DC2230">
      <w:pPr>
        <w:jc w:val="right"/>
        <w:rPr>
          <w:rFonts w:ascii="Times New Roman" w:hAnsi="Times New Roman" w:cs="Times New Roman"/>
          <w:b/>
        </w:rPr>
      </w:pPr>
    </w:p>
    <w:p w:rsidR="00B94F6B" w:rsidRDefault="00B94F6B" w:rsidP="00DC2230">
      <w:pPr>
        <w:jc w:val="right"/>
        <w:rPr>
          <w:rFonts w:ascii="Times New Roman" w:hAnsi="Times New Roman" w:cs="Times New Roman"/>
          <w:b/>
        </w:rPr>
      </w:pPr>
    </w:p>
    <w:p w:rsidR="00DC2230" w:rsidRDefault="00DC2230" w:rsidP="009E3D53">
      <w:pPr>
        <w:jc w:val="center"/>
        <w:rPr>
          <w:rFonts w:ascii="Times New Roman" w:hAnsi="Times New Roman" w:cs="Times New Roman"/>
          <w:b/>
        </w:rPr>
      </w:pPr>
    </w:p>
    <w:p w:rsidR="008D4DD0" w:rsidRDefault="008D4DD0" w:rsidP="009E3D53">
      <w:pPr>
        <w:jc w:val="center"/>
        <w:rPr>
          <w:rFonts w:ascii="Times New Roman" w:hAnsi="Times New Roman" w:cs="Times New Roman"/>
          <w:b/>
        </w:rPr>
      </w:pPr>
    </w:p>
    <w:p w:rsidR="008D4DD0" w:rsidRDefault="008D4DD0" w:rsidP="009E3D53">
      <w:pPr>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8D4DD0" w:rsidRPr="008D4DD0" w:rsidRDefault="008D4DD0" w:rsidP="008D4DD0">
      <w:pPr>
        <w:widowControl w:val="0"/>
        <w:autoSpaceDE w:val="0"/>
        <w:autoSpaceDN w:val="0"/>
        <w:adjustRightInd w:val="0"/>
        <w:spacing w:after="0" w:line="240" w:lineRule="auto"/>
        <w:jc w:val="right"/>
        <w:rPr>
          <w:rFonts w:ascii="Times New Roman" w:hAnsi="Times New Roman"/>
          <w:b/>
          <w:bCs/>
          <w:lang w:val="ky-KG"/>
        </w:rPr>
      </w:pPr>
      <w:r>
        <w:rPr>
          <w:rFonts w:ascii="Times New Roman" w:hAnsi="Times New Roman"/>
          <w:b/>
          <w:bCs/>
          <w:lang w:val="ky-KG"/>
        </w:rPr>
        <w:t>Приложение №3</w:t>
      </w:r>
    </w:p>
    <w:p w:rsidR="000C594A" w:rsidRDefault="000C594A" w:rsidP="000C594A">
      <w:pPr>
        <w:tabs>
          <w:tab w:val="right" w:pos="11208"/>
        </w:tabs>
        <w:spacing w:after="0" w:line="263" w:lineRule="auto"/>
        <w:jc w:val="center"/>
        <w:rPr>
          <w:rFonts w:ascii="Times New Roman" w:hAnsi="Times New Roman"/>
          <w:b/>
          <w:bCs/>
          <w:sz w:val="24"/>
        </w:rPr>
      </w:pPr>
      <w:r w:rsidRPr="000C594A">
        <w:rPr>
          <w:rFonts w:ascii="Times New Roman" w:hAnsi="Times New Roman"/>
          <w:b/>
          <w:bCs/>
          <w:sz w:val="24"/>
        </w:rPr>
        <w:t>Технические спецификации</w:t>
      </w:r>
    </w:p>
    <w:p w:rsidR="00522DAB" w:rsidRDefault="008D4DD0" w:rsidP="00522DAB">
      <w:pPr>
        <w:tabs>
          <w:tab w:val="right" w:pos="11208"/>
        </w:tabs>
        <w:spacing w:after="0" w:line="263" w:lineRule="auto"/>
        <w:jc w:val="center"/>
        <w:rPr>
          <w:rFonts w:ascii="Times New Roman" w:hAnsi="Times New Roman" w:cs="Times New Roman"/>
          <w:b/>
        </w:rPr>
      </w:pPr>
      <w:r w:rsidRPr="00BE340B">
        <w:rPr>
          <w:rFonts w:ascii="Times New Roman" w:hAnsi="Times New Roman"/>
          <w:b/>
          <w:bCs/>
        </w:rPr>
        <w:br/>
      </w:r>
    </w:p>
    <w:tbl>
      <w:tblPr>
        <w:tblStyle w:val="a5"/>
        <w:tblW w:w="0" w:type="auto"/>
        <w:tblInd w:w="-572" w:type="dxa"/>
        <w:tblLook w:val="04A0" w:firstRow="1" w:lastRow="0" w:firstColumn="1" w:lastColumn="0" w:noHBand="0" w:noVBand="1"/>
      </w:tblPr>
      <w:tblGrid>
        <w:gridCol w:w="567"/>
        <w:gridCol w:w="6235"/>
        <w:gridCol w:w="3115"/>
      </w:tblGrid>
      <w:tr w:rsidR="00522DAB" w:rsidRPr="00A320CF" w:rsidTr="00A320CF">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w:t>
            </w:r>
          </w:p>
        </w:tc>
        <w:tc>
          <w:tcPr>
            <w:tcW w:w="6235"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Наименование</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405"/>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1</w:t>
            </w:r>
          </w:p>
        </w:tc>
        <w:tc>
          <w:tcPr>
            <w:tcW w:w="6235" w:type="dxa"/>
          </w:tcPr>
          <w:p w:rsidR="00522DAB" w:rsidRPr="00A320CF" w:rsidRDefault="00522DAB" w:rsidP="00A320CF">
            <w:pPr>
              <w:spacing w:after="160" w:line="259" w:lineRule="auto"/>
              <w:rPr>
                <w:rFonts w:ascii="Times New Roman" w:hAnsi="Times New Roman"/>
                <w:sz w:val="24"/>
              </w:rPr>
            </w:pPr>
            <w:r w:rsidRPr="00A320CF">
              <w:rPr>
                <w:rFonts w:ascii="Times New Roman" w:hAnsi="Times New Roman"/>
                <w:sz w:val="24"/>
              </w:rPr>
              <w:t xml:space="preserve">Изготовить несколько панно общим размером 16,7 </w:t>
            </w:r>
            <w:proofErr w:type="spellStart"/>
            <w:r w:rsidRPr="00A320CF">
              <w:rPr>
                <w:rFonts w:ascii="Times New Roman" w:hAnsi="Times New Roman"/>
                <w:sz w:val="24"/>
              </w:rPr>
              <w:t>кв.м</w:t>
            </w:r>
            <w:proofErr w:type="spellEnd"/>
            <w:r w:rsidRPr="00A320CF">
              <w:rPr>
                <w:rFonts w:ascii="Times New Roman" w:hAnsi="Times New Roman"/>
                <w:sz w:val="24"/>
              </w:rPr>
              <w:t xml:space="preserve">. из </w:t>
            </w:r>
            <w:proofErr w:type="spellStart"/>
            <w:r w:rsidRPr="00A320CF">
              <w:rPr>
                <w:rFonts w:ascii="Times New Roman" w:hAnsi="Times New Roman"/>
                <w:sz w:val="24"/>
              </w:rPr>
              <w:t>кочкового</w:t>
            </w:r>
            <w:proofErr w:type="spellEnd"/>
            <w:r w:rsidRPr="00A320CF">
              <w:rPr>
                <w:rFonts w:ascii="Times New Roman" w:hAnsi="Times New Roman"/>
                <w:sz w:val="24"/>
              </w:rPr>
              <w:t xml:space="preserve"> мха ягеля в нескольких оттенках</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854"/>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2</w:t>
            </w:r>
          </w:p>
        </w:tc>
        <w:tc>
          <w:tcPr>
            <w:tcW w:w="6235" w:type="dxa"/>
          </w:tcPr>
          <w:p w:rsidR="00522DAB" w:rsidRPr="00A320CF" w:rsidRDefault="00522DAB" w:rsidP="00522DAB">
            <w:pPr>
              <w:spacing w:after="160" w:line="259" w:lineRule="auto"/>
              <w:rPr>
                <w:rFonts w:ascii="Times New Roman" w:hAnsi="Times New Roman"/>
                <w:sz w:val="24"/>
              </w:rPr>
            </w:pPr>
            <w:r w:rsidRPr="00A320CF">
              <w:rPr>
                <w:rFonts w:ascii="Times New Roman" w:hAnsi="Times New Roman"/>
                <w:sz w:val="24"/>
              </w:rPr>
              <w:t>Провести консультацию с дизайнером интерьера для уточнения всех технических нюансов.</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951"/>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3</w:t>
            </w:r>
          </w:p>
        </w:tc>
        <w:tc>
          <w:tcPr>
            <w:tcW w:w="6235" w:type="dxa"/>
          </w:tcPr>
          <w:p w:rsidR="00522DAB" w:rsidRPr="00A320CF" w:rsidRDefault="00522DAB" w:rsidP="00522DAB">
            <w:pPr>
              <w:spacing w:after="160" w:line="259" w:lineRule="auto"/>
              <w:rPr>
                <w:rFonts w:ascii="Times New Roman" w:hAnsi="Times New Roman"/>
                <w:sz w:val="24"/>
              </w:rPr>
            </w:pPr>
            <w:r w:rsidRPr="00A320CF">
              <w:rPr>
                <w:rFonts w:ascii="Times New Roman" w:hAnsi="Times New Roman"/>
                <w:sz w:val="24"/>
              </w:rPr>
              <w:t>Иметь опыт работы с коммерческими организациями (предоставить договора для подтверждения)</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585"/>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4</w:t>
            </w:r>
          </w:p>
        </w:tc>
        <w:tc>
          <w:tcPr>
            <w:tcW w:w="6235" w:type="dxa"/>
          </w:tcPr>
          <w:p w:rsidR="00522DAB" w:rsidRPr="00A320CF" w:rsidRDefault="00522DAB" w:rsidP="00522DAB">
            <w:pPr>
              <w:spacing w:after="160" w:line="259" w:lineRule="auto"/>
              <w:rPr>
                <w:rFonts w:ascii="Times New Roman" w:hAnsi="Times New Roman"/>
                <w:sz w:val="24"/>
              </w:rPr>
            </w:pPr>
            <w:r w:rsidRPr="00A320CF">
              <w:rPr>
                <w:rFonts w:ascii="Times New Roman" w:hAnsi="Times New Roman"/>
                <w:sz w:val="24"/>
              </w:rPr>
              <w:t>Предоставить образец панно в малом размере для утверждения</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1181"/>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5</w:t>
            </w:r>
          </w:p>
        </w:tc>
        <w:tc>
          <w:tcPr>
            <w:tcW w:w="6235" w:type="dxa"/>
          </w:tcPr>
          <w:p w:rsidR="00522DAB" w:rsidRPr="00A320CF" w:rsidRDefault="00522DAB" w:rsidP="00522DAB">
            <w:pPr>
              <w:spacing w:after="160" w:line="259" w:lineRule="auto"/>
              <w:rPr>
                <w:rFonts w:ascii="Times New Roman" w:hAnsi="Times New Roman"/>
                <w:sz w:val="24"/>
              </w:rPr>
            </w:pPr>
            <w:r w:rsidRPr="00A320CF">
              <w:rPr>
                <w:rFonts w:ascii="Times New Roman" w:hAnsi="Times New Roman"/>
                <w:sz w:val="24"/>
              </w:rPr>
              <w:t xml:space="preserve">Предоставить все необходимые документы для отчетности в бухгалтерию (счет, акт, </w:t>
            </w:r>
            <w:proofErr w:type="spellStart"/>
            <w:r w:rsidRPr="00A320CF">
              <w:rPr>
                <w:rFonts w:ascii="Times New Roman" w:hAnsi="Times New Roman"/>
                <w:sz w:val="24"/>
              </w:rPr>
              <w:t>эсф</w:t>
            </w:r>
            <w:proofErr w:type="spellEnd"/>
            <w:r w:rsidRPr="00A320CF">
              <w:rPr>
                <w:rFonts w:ascii="Times New Roman" w:hAnsi="Times New Roman"/>
                <w:sz w:val="24"/>
              </w:rPr>
              <w:t xml:space="preserve"> налогоплательщика)</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702"/>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6</w:t>
            </w:r>
          </w:p>
        </w:tc>
        <w:tc>
          <w:tcPr>
            <w:tcW w:w="6235" w:type="dxa"/>
          </w:tcPr>
          <w:p w:rsidR="00522DAB" w:rsidRPr="00A320CF" w:rsidRDefault="00522DAB" w:rsidP="00522DAB">
            <w:pPr>
              <w:spacing w:after="160" w:line="259" w:lineRule="auto"/>
              <w:rPr>
                <w:rFonts w:ascii="Times New Roman" w:hAnsi="Times New Roman"/>
                <w:sz w:val="24"/>
              </w:rPr>
            </w:pPr>
            <w:r w:rsidRPr="00A320CF">
              <w:rPr>
                <w:rFonts w:ascii="Times New Roman" w:hAnsi="Times New Roman"/>
                <w:sz w:val="24"/>
              </w:rPr>
              <w:t>Установка панно на локации</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r w:rsidR="00522DAB" w:rsidRPr="00A320CF" w:rsidTr="00A320CF">
        <w:trPr>
          <w:trHeight w:val="788"/>
        </w:trPr>
        <w:tc>
          <w:tcPr>
            <w:tcW w:w="567" w:type="dxa"/>
          </w:tcPr>
          <w:p w:rsidR="00522DAB" w:rsidRPr="00A320CF" w:rsidRDefault="00522DAB" w:rsidP="00522DAB">
            <w:pPr>
              <w:tabs>
                <w:tab w:val="right" w:pos="11208"/>
              </w:tabs>
              <w:spacing w:line="263" w:lineRule="auto"/>
              <w:jc w:val="center"/>
              <w:rPr>
                <w:rFonts w:ascii="Times New Roman" w:hAnsi="Times New Roman" w:cs="Times New Roman"/>
                <w:b/>
                <w:sz w:val="24"/>
              </w:rPr>
            </w:pPr>
            <w:r w:rsidRPr="00A320CF">
              <w:rPr>
                <w:rFonts w:ascii="Times New Roman" w:hAnsi="Times New Roman" w:cs="Times New Roman"/>
                <w:b/>
                <w:sz w:val="24"/>
              </w:rPr>
              <w:t>7</w:t>
            </w:r>
          </w:p>
        </w:tc>
        <w:tc>
          <w:tcPr>
            <w:tcW w:w="6235" w:type="dxa"/>
          </w:tcPr>
          <w:p w:rsidR="00522DAB" w:rsidRPr="00A320CF" w:rsidRDefault="00522DAB" w:rsidP="00522DAB">
            <w:pPr>
              <w:spacing w:after="160" w:line="259" w:lineRule="auto"/>
              <w:rPr>
                <w:rFonts w:ascii="Times New Roman" w:hAnsi="Times New Roman"/>
                <w:sz w:val="24"/>
              </w:rPr>
            </w:pPr>
            <w:r w:rsidRPr="00A320CF">
              <w:rPr>
                <w:rFonts w:ascii="Times New Roman" w:hAnsi="Times New Roman"/>
                <w:sz w:val="24"/>
              </w:rPr>
              <w:t>Предоставить гарантию на изделие в течении одного года после подписания акта приема передачи.</w:t>
            </w:r>
          </w:p>
        </w:tc>
        <w:tc>
          <w:tcPr>
            <w:tcW w:w="3115" w:type="dxa"/>
          </w:tcPr>
          <w:p w:rsidR="00522DAB" w:rsidRPr="00A320CF" w:rsidRDefault="00522DAB" w:rsidP="00522DAB">
            <w:pPr>
              <w:tabs>
                <w:tab w:val="right" w:pos="11208"/>
              </w:tabs>
              <w:spacing w:line="263" w:lineRule="auto"/>
              <w:jc w:val="center"/>
              <w:rPr>
                <w:rFonts w:ascii="Times New Roman" w:hAnsi="Times New Roman" w:cs="Times New Roman"/>
                <w:b/>
                <w:sz w:val="24"/>
              </w:rPr>
            </w:pPr>
          </w:p>
        </w:tc>
      </w:tr>
    </w:tbl>
    <w:p w:rsidR="00A1409F" w:rsidRDefault="00A1409F" w:rsidP="00522DAB">
      <w:pPr>
        <w:tabs>
          <w:tab w:val="right" w:pos="11208"/>
        </w:tabs>
        <w:spacing w:after="0" w:line="263" w:lineRule="auto"/>
        <w:jc w:val="center"/>
        <w:rPr>
          <w:rFonts w:ascii="Times New Roman" w:hAnsi="Times New Roman" w:cs="Times New Roman"/>
          <w:b/>
        </w:rPr>
      </w:pPr>
    </w:p>
    <w:p w:rsidR="00A1409F" w:rsidRDefault="00A1409F" w:rsidP="009E3D53">
      <w:pPr>
        <w:jc w:val="center"/>
        <w:rPr>
          <w:rFonts w:ascii="Times New Roman" w:hAnsi="Times New Roman" w:cs="Times New Roman"/>
          <w:b/>
        </w:rPr>
      </w:pPr>
    </w:p>
    <w:p w:rsidR="00A320CF" w:rsidRDefault="00A320CF" w:rsidP="00A320CF">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 w:val="24"/>
          <w:szCs w:val="24"/>
        </w:rPr>
      </w:pPr>
    </w:p>
    <w:p w:rsidR="00A320CF" w:rsidRPr="00A320CF" w:rsidRDefault="00A320CF" w:rsidP="00A320CF">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Участник ________________ /____________________/</w:t>
      </w:r>
    </w:p>
    <w:p w:rsidR="00A320CF" w:rsidRPr="00A320CF" w:rsidRDefault="00A320CF" w:rsidP="00A320CF">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A320CF" w:rsidRPr="00A320CF" w:rsidRDefault="00A320CF" w:rsidP="00A320CF">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A320CF" w:rsidRPr="00A320CF" w:rsidRDefault="00A320CF" w:rsidP="00A320CF">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rsidR="00A320CF" w:rsidRPr="00A320CF" w:rsidRDefault="00A320CF" w:rsidP="00A320CF">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 xml:space="preserve">               (</w:t>
      </w:r>
      <w:proofErr w:type="gramStart"/>
      <w:r w:rsidRPr="00A320CF">
        <w:rPr>
          <w:rFonts w:ascii="Times New Roman" w:eastAsia="Times New Roman" w:hAnsi="Times New Roman" w:cs="Times New Roman"/>
          <w:b/>
          <w:position w:val="-1"/>
          <w:szCs w:val="24"/>
        </w:rPr>
        <w:t xml:space="preserve">подпись)   </w:t>
      </w:r>
      <w:proofErr w:type="gramEnd"/>
      <w:r w:rsidRPr="00A320CF">
        <w:rPr>
          <w:rFonts w:ascii="Times New Roman" w:eastAsia="Times New Roman" w:hAnsi="Times New Roman" w:cs="Times New Roman"/>
          <w:b/>
          <w:position w:val="-1"/>
          <w:szCs w:val="24"/>
        </w:rPr>
        <w:t xml:space="preserve">                         (Ф.И.О, должность)</w:t>
      </w:r>
    </w:p>
    <w:p w:rsidR="007D2D9F" w:rsidRPr="00A320CF" w:rsidRDefault="007D2D9F" w:rsidP="007D2D9F">
      <w:pPr>
        <w:pStyle w:val="Standard"/>
        <w:spacing w:after="0" w:line="240" w:lineRule="auto"/>
        <w:jc w:val="both"/>
        <w:rPr>
          <w:rFonts w:ascii="Times New Roman" w:hAnsi="Times New Roman"/>
          <w:sz w:val="20"/>
        </w:rPr>
      </w:pPr>
    </w:p>
    <w:p w:rsidR="007D2D9F" w:rsidRPr="00306642" w:rsidRDefault="007D2D9F" w:rsidP="007D2D9F">
      <w:pPr>
        <w:pStyle w:val="Standard"/>
        <w:spacing w:after="0" w:line="240" w:lineRule="auto"/>
        <w:jc w:val="both"/>
        <w:rPr>
          <w:rFonts w:ascii="Times New Roman" w:hAnsi="Times New Roman"/>
        </w:rPr>
      </w:pPr>
      <w:r>
        <w:rPr>
          <w:rFonts w:ascii="Times New Roman" w:hAnsi="Times New Roman"/>
        </w:rPr>
        <w:t xml:space="preserve">   </w:t>
      </w:r>
    </w:p>
    <w:p w:rsidR="007D2D9F" w:rsidRDefault="007D2D9F" w:rsidP="007004EF">
      <w:pPr>
        <w:jc w:val="right"/>
        <w:rPr>
          <w:rFonts w:ascii="Times New Roman" w:hAnsi="Times New Roman" w:cs="Times New Roman"/>
          <w:b/>
          <w:lang w:val="ky-KG"/>
        </w:rPr>
      </w:pPr>
    </w:p>
    <w:p w:rsidR="00A950C9" w:rsidRDefault="00A950C9" w:rsidP="00B94F6B">
      <w:pPr>
        <w:jc w:val="right"/>
        <w:rPr>
          <w:rFonts w:ascii="Times New Roman" w:hAnsi="Times New Roman" w:cs="Times New Roman"/>
          <w:b/>
        </w:rPr>
      </w:pPr>
    </w:p>
    <w:sectPr w:rsidR="00A9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EC75FFB"/>
    <w:multiLevelType w:val="hybridMultilevel"/>
    <w:tmpl w:val="5B4E3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7"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5"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10"/>
  </w:num>
  <w:num w:numId="2">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3"/>
  </w:num>
  <w:num w:numId="6">
    <w:abstractNumId w:val="16"/>
  </w:num>
  <w:num w:numId="7">
    <w:abstractNumId w:val="1"/>
  </w:num>
  <w:num w:numId="8">
    <w:abstractNumId w:val="5"/>
  </w:num>
  <w:num w:numId="9">
    <w:abstractNumId w:val="9"/>
  </w:num>
  <w:num w:numId="10">
    <w:abstractNumId w:val="2"/>
  </w:num>
  <w:num w:numId="11">
    <w:abstractNumId w:val="12"/>
  </w:num>
  <w:num w:numId="12">
    <w:abstractNumId w:val="0"/>
  </w:num>
  <w:num w:numId="13">
    <w:abstractNumId w:val="15"/>
  </w:num>
  <w:num w:numId="14">
    <w:abstractNumId w:val="11"/>
  </w:num>
  <w:num w:numId="15">
    <w:abstractNumId w:val="13"/>
  </w:num>
  <w:num w:numId="16">
    <w:abstractNumId w:val="6"/>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63"/>
    <w:rsid w:val="00003523"/>
    <w:rsid w:val="000429D3"/>
    <w:rsid w:val="00042D7C"/>
    <w:rsid w:val="0006070A"/>
    <w:rsid w:val="00064D5C"/>
    <w:rsid w:val="000C594A"/>
    <w:rsid w:val="000D47DC"/>
    <w:rsid w:val="00145C03"/>
    <w:rsid w:val="00151C37"/>
    <w:rsid w:val="001652DE"/>
    <w:rsid w:val="001705D5"/>
    <w:rsid w:val="0017587E"/>
    <w:rsid w:val="001C445D"/>
    <w:rsid w:val="001E7705"/>
    <w:rsid w:val="00277C65"/>
    <w:rsid w:val="002A1535"/>
    <w:rsid w:val="002B2BF4"/>
    <w:rsid w:val="003113E0"/>
    <w:rsid w:val="003254BB"/>
    <w:rsid w:val="00337789"/>
    <w:rsid w:val="003749FD"/>
    <w:rsid w:val="003806AD"/>
    <w:rsid w:val="0038793C"/>
    <w:rsid w:val="003A0A44"/>
    <w:rsid w:val="003A45E5"/>
    <w:rsid w:val="003D0263"/>
    <w:rsid w:val="003D172F"/>
    <w:rsid w:val="003D4E1A"/>
    <w:rsid w:val="003F54A4"/>
    <w:rsid w:val="00431238"/>
    <w:rsid w:val="00484927"/>
    <w:rsid w:val="00485202"/>
    <w:rsid w:val="00486DFC"/>
    <w:rsid w:val="004F1F45"/>
    <w:rsid w:val="005018EA"/>
    <w:rsid w:val="00501A85"/>
    <w:rsid w:val="00522DAB"/>
    <w:rsid w:val="00533106"/>
    <w:rsid w:val="005732E5"/>
    <w:rsid w:val="00573841"/>
    <w:rsid w:val="00577A31"/>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7F23"/>
    <w:rsid w:val="006F62B6"/>
    <w:rsid w:val="007004EF"/>
    <w:rsid w:val="00704EEF"/>
    <w:rsid w:val="00712663"/>
    <w:rsid w:val="00713521"/>
    <w:rsid w:val="00721931"/>
    <w:rsid w:val="00782FF8"/>
    <w:rsid w:val="007B6385"/>
    <w:rsid w:val="007C1BD1"/>
    <w:rsid w:val="007C731F"/>
    <w:rsid w:val="007D2D9F"/>
    <w:rsid w:val="007D7EF9"/>
    <w:rsid w:val="007E04C5"/>
    <w:rsid w:val="0080676A"/>
    <w:rsid w:val="008120D4"/>
    <w:rsid w:val="00814183"/>
    <w:rsid w:val="00815B72"/>
    <w:rsid w:val="008233F6"/>
    <w:rsid w:val="008330E8"/>
    <w:rsid w:val="0085290F"/>
    <w:rsid w:val="00854479"/>
    <w:rsid w:val="008D4DD0"/>
    <w:rsid w:val="008D6504"/>
    <w:rsid w:val="008F3DB0"/>
    <w:rsid w:val="00902B32"/>
    <w:rsid w:val="009105CE"/>
    <w:rsid w:val="009118BE"/>
    <w:rsid w:val="0096638E"/>
    <w:rsid w:val="009B324D"/>
    <w:rsid w:val="009C5463"/>
    <w:rsid w:val="009D5B34"/>
    <w:rsid w:val="009E3D53"/>
    <w:rsid w:val="00A1409F"/>
    <w:rsid w:val="00A142EB"/>
    <w:rsid w:val="00A320CF"/>
    <w:rsid w:val="00A42CAC"/>
    <w:rsid w:val="00A50747"/>
    <w:rsid w:val="00A51DF6"/>
    <w:rsid w:val="00A716F4"/>
    <w:rsid w:val="00A950C9"/>
    <w:rsid w:val="00AD354D"/>
    <w:rsid w:val="00AE2B14"/>
    <w:rsid w:val="00AE3157"/>
    <w:rsid w:val="00B3792E"/>
    <w:rsid w:val="00B76197"/>
    <w:rsid w:val="00B8572E"/>
    <w:rsid w:val="00B94F6B"/>
    <w:rsid w:val="00B95E3B"/>
    <w:rsid w:val="00BA343C"/>
    <w:rsid w:val="00BC66EE"/>
    <w:rsid w:val="00BD387B"/>
    <w:rsid w:val="00BF0D3D"/>
    <w:rsid w:val="00BF119E"/>
    <w:rsid w:val="00C0161C"/>
    <w:rsid w:val="00C041E3"/>
    <w:rsid w:val="00C848EC"/>
    <w:rsid w:val="00CB655E"/>
    <w:rsid w:val="00CB7E0A"/>
    <w:rsid w:val="00CC2802"/>
    <w:rsid w:val="00CF789E"/>
    <w:rsid w:val="00D0739D"/>
    <w:rsid w:val="00D17020"/>
    <w:rsid w:val="00D714C5"/>
    <w:rsid w:val="00D9477B"/>
    <w:rsid w:val="00DA4817"/>
    <w:rsid w:val="00DC0602"/>
    <w:rsid w:val="00DC2230"/>
    <w:rsid w:val="00DC249B"/>
    <w:rsid w:val="00DE07A9"/>
    <w:rsid w:val="00DE2AE8"/>
    <w:rsid w:val="00DF64AA"/>
    <w:rsid w:val="00E14C77"/>
    <w:rsid w:val="00E51301"/>
    <w:rsid w:val="00E52F52"/>
    <w:rsid w:val="00E828A7"/>
    <w:rsid w:val="00E93616"/>
    <w:rsid w:val="00EA1081"/>
    <w:rsid w:val="00EE41B1"/>
    <w:rsid w:val="00EE5951"/>
    <w:rsid w:val="00F32BF9"/>
    <w:rsid w:val="00F34FB2"/>
    <w:rsid w:val="00F366EC"/>
    <w:rsid w:val="00F36E5E"/>
    <w:rsid w:val="00F47606"/>
    <w:rsid w:val="00F53ED7"/>
    <w:rsid w:val="00F65ADC"/>
    <w:rsid w:val="00F872E6"/>
    <w:rsid w:val="00FA0ECC"/>
    <w:rsid w:val="00FA3CC0"/>
    <w:rsid w:val="00FB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basedOn w:val="a"/>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5">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2"/>
    <w:rsid w:val="008D4DD0"/>
    <w:pPr>
      <w:numPr>
        <w:numId w:val="8"/>
      </w:numPr>
    </w:pPr>
  </w:style>
  <w:style w:type="paragraph" w:styleId="a6">
    <w:name w:val="footnote text"/>
    <w:basedOn w:val="a"/>
    <w:link w:val="a7"/>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7">
    <w:name w:val="Текст сноски Знак"/>
    <w:basedOn w:val="a0"/>
    <w:link w:val="a6"/>
    <w:rsid w:val="007004EF"/>
    <w:rPr>
      <w:rFonts w:ascii="Gelvetsky 12pt" w:eastAsia="Times New Roman" w:hAnsi="Gelvetsky 12pt" w:cs="Gelvetsky 12pt"/>
      <w:sz w:val="20"/>
      <w:szCs w:val="20"/>
      <w:lang w:val="en-US" w:eastAsia="ru-RU"/>
    </w:rPr>
  </w:style>
  <w:style w:type="numbering" w:customStyle="1" w:styleId="WWNum33">
    <w:name w:val="WWNum33"/>
    <w:basedOn w:val="a2"/>
    <w:rsid w:val="00EE41B1"/>
    <w:pPr>
      <w:numPr>
        <w:numId w:val="10"/>
      </w:numPr>
    </w:pPr>
  </w:style>
  <w:style w:type="numbering" w:customStyle="1" w:styleId="WWNum34">
    <w:name w:val="WWNum34"/>
    <w:basedOn w:val="a2"/>
    <w:rsid w:val="007D2D9F"/>
    <w:pPr>
      <w:numPr>
        <w:numId w:val="11"/>
      </w:numPr>
    </w:pPr>
  </w:style>
  <w:style w:type="numbering" w:customStyle="1" w:styleId="WWNum27">
    <w:name w:val="WWNum27"/>
    <w:basedOn w:val="a2"/>
    <w:rsid w:val="00CB655E"/>
    <w:pPr>
      <w:numPr>
        <w:numId w:val="13"/>
      </w:numPr>
    </w:pPr>
  </w:style>
  <w:style w:type="numbering" w:customStyle="1" w:styleId="WWNum24">
    <w:name w:val="WWNum24"/>
    <w:basedOn w:val="a2"/>
    <w:rsid w:val="00C0161C"/>
    <w:pPr>
      <w:numPr>
        <w:numId w:val="14"/>
      </w:numPr>
    </w:pPr>
  </w:style>
  <w:style w:type="numbering" w:customStyle="1" w:styleId="WWNum32">
    <w:name w:val="WWNum32"/>
    <w:basedOn w:val="a2"/>
    <w:rsid w:val="00C0161C"/>
    <w:pPr>
      <w:numPr>
        <w:numId w:val="15"/>
      </w:numPr>
    </w:pPr>
  </w:style>
  <w:style w:type="paragraph" w:styleId="a8">
    <w:name w:val="Balloon Text"/>
    <w:basedOn w:val="a"/>
    <w:link w:val="a9"/>
    <w:uiPriority w:val="99"/>
    <w:semiHidden/>
    <w:unhideWhenUsed/>
    <w:rsid w:val="00B95E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5E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C06C2-499E-44F4-888D-BFC2F452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Pages>
  <Words>1335</Words>
  <Characters>7614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Мундуз Надырбекович Надырбеков</cp:lastModifiedBy>
  <cp:revision>127</cp:revision>
  <cp:lastPrinted>2025-10-28T11:46:00Z</cp:lastPrinted>
  <dcterms:created xsi:type="dcterms:W3CDTF">2022-06-15T02:33:00Z</dcterms:created>
  <dcterms:modified xsi:type="dcterms:W3CDTF">2025-11-03T11:14:00Z</dcterms:modified>
</cp:coreProperties>
</file>