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48130" w14:textId="4CCB42AE" w:rsidR="00330AC2" w:rsidRPr="005B522A" w:rsidRDefault="005B522A" w:rsidP="005B522A">
      <w:pPr>
        <w:jc w:val="center"/>
        <w:rPr>
          <w:b/>
        </w:rPr>
      </w:pPr>
      <w:r w:rsidRPr="005B522A">
        <w:rPr>
          <w:b/>
        </w:rPr>
        <w:t>Техническое задание</w:t>
      </w:r>
      <w:bookmarkStart w:id="0" w:name="_GoBack"/>
      <w:bookmarkEnd w:id="0"/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3006"/>
        <w:gridCol w:w="5570"/>
      </w:tblGrid>
      <w:tr w:rsidR="00330AC2" w:rsidRPr="000D72A4" w14:paraId="517FDD64" w14:textId="77777777" w:rsidTr="0002717C">
        <w:trPr>
          <w:cantSplit/>
          <w:trHeight w:val="30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5F4" w14:textId="00C43D10" w:rsidR="00330AC2" w:rsidRPr="00647E11" w:rsidRDefault="00330AC2" w:rsidP="00EB6250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647E11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Сервера в количестве </w:t>
            </w:r>
            <w:r w:rsidR="0002717C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3</w:t>
            </w:r>
            <w:r w:rsidRPr="00647E11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 шт.</w:t>
            </w:r>
          </w:p>
        </w:tc>
      </w:tr>
      <w:tr w:rsidR="00330AC2" w:rsidRPr="000D72A4" w14:paraId="7843E1BE" w14:textId="77777777" w:rsidTr="0002717C">
        <w:trPr>
          <w:cantSplit/>
          <w:trHeight w:val="3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37AB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№ </w:t>
            </w: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n</w:t>
            </w: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ru-MD"/>
              </w:rPr>
              <w:t>/</w:t>
            </w: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7C00" w14:textId="77777777" w:rsidR="00330AC2" w:rsidRPr="000D72A4" w:rsidRDefault="00330AC2" w:rsidP="00EB6250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Наименование, характеристики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06E2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Требование </w:t>
            </w:r>
          </w:p>
        </w:tc>
      </w:tr>
      <w:tr w:rsidR="00330AC2" w:rsidRPr="000D72A4" w14:paraId="7CB7E2C9" w14:textId="77777777" w:rsidTr="0002717C">
        <w:trPr>
          <w:cantSplit/>
          <w:trHeight w:val="3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2777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DA39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75F4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Для монтажа в 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коммутационную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стойку 19”, не более 2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U</w:t>
            </w:r>
          </w:p>
        </w:tc>
      </w:tr>
      <w:tr w:rsidR="00330AC2" w:rsidRPr="005B522A" w14:paraId="26387450" w14:textId="77777777" w:rsidTr="0002717C">
        <w:trPr>
          <w:cantSplit/>
          <w:trHeight w:val="33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E5C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422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Максимальное количество процессоров,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957B" w14:textId="29FF92B9" w:rsidR="00330AC2" w:rsidRPr="007D0D6C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Не</w:t>
            </w:r>
            <w:r w:rsidRPr="007D0D6C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менее</w:t>
            </w:r>
            <w:r w:rsidRPr="007D0D6C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2x </w:t>
            </w:r>
            <w:r w:rsidRPr="00A86D1E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процессоров</w:t>
            </w:r>
            <w:r w:rsidRPr="007D0D6C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02717C" w:rsidRPr="0002717C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6</w:t>
            </w:r>
            <w:r w:rsidRPr="007D0D6C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th Gen Intel® Xeon® Scalable Processors</w:t>
            </w:r>
          </w:p>
        </w:tc>
      </w:tr>
      <w:tr w:rsidR="00330AC2" w:rsidRPr="000D72A4" w14:paraId="135C4C94" w14:textId="77777777" w:rsidTr="0002717C">
        <w:trPr>
          <w:cantSplit/>
          <w:trHeight w:val="33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F8BA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E557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Установленных процессоров 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8243" w14:textId="1645AF2A" w:rsidR="0002717C" w:rsidRPr="0002717C" w:rsidRDefault="0002717C" w:rsidP="0002717C">
            <w:pPr>
              <w:autoSpaceDE w:val="0"/>
              <w:autoSpaceDN w:val="0"/>
              <w:adjustRightInd w:val="0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2717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Не менее двух процессоров </w:t>
            </w:r>
            <w:r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6-го поколения </w:t>
            </w:r>
            <w:r w:rsidRPr="0002717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с поддержкой 64-разрядной архитектуры с тактовой частотой не менее 2,</w:t>
            </w:r>
            <w:r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9</w:t>
            </w:r>
            <w:r w:rsidRPr="0002717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ГГц и количеством ядер не менее 24; кэш-память, распределяемая между ядрами процессора, не менее 144 МБ.</w:t>
            </w:r>
          </w:p>
          <w:p w14:paraId="458F278B" w14:textId="77777777" w:rsidR="0002717C" w:rsidRPr="0002717C" w:rsidRDefault="0002717C" w:rsidP="0002717C">
            <w:pPr>
              <w:autoSpaceDE w:val="0"/>
              <w:autoSpaceDN w:val="0"/>
              <w:adjustRightInd w:val="0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2717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Литография Intel 3.</w:t>
            </w:r>
          </w:p>
          <w:p w14:paraId="25ADB097" w14:textId="1FECEC38" w:rsidR="00330AC2" w:rsidRPr="000D72A4" w:rsidRDefault="0002717C" w:rsidP="0002717C">
            <w:pPr>
              <w:autoSpaceDE w:val="0"/>
              <w:autoSpaceDN w:val="0"/>
              <w:adjustRightInd w:val="0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2717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Не менее 8 каналов для работы с памятью.</w:t>
            </w:r>
          </w:p>
        </w:tc>
      </w:tr>
      <w:tr w:rsidR="00330AC2" w:rsidRPr="000D72A4" w14:paraId="1462D5AF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7453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496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Максимальный объем ОЗУ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6F92" w14:textId="58BA773E" w:rsidR="00330AC2" w:rsidRPr="000D72A4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Не менее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32 разъем</w:t>
            </w:r>
            <w:r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ов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DIMM; модули памяти DIMM DDR</w:t>
            </w:r>
            <w:r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5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</w:t>
            </w:r>
            <w:r w:rsidR="0002717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не менее </w:t>
            </w:r>
            <w:r w:rsidR="0002717C" w:rsidRPr="0002717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5600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МГц</w:t>
            </w:r>
          </w:p>
        </w:tc>
      </w:tr>
      <w:tr w:rsidR="00330AC2" w:rsidRPr="000D72A4" w14:paraId="0FE31F53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6368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558A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Установленной оперативной памяти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50EB" w14:textId="77777777" w:rsidR="00330AC2" w:rsidRPr="007D0D6C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Объем: </w:t>
            </w:r>
            <w:r w:rsidRPr="007D0D6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1024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ГБ планками памяти объемом </w:t>
            </w:r>
            <w:r w:rsidRPr="007D0D6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64</w:t>
            </w:r>
            <w:r>
              <w:rPr>
                <w:rFonts w:ascii="Segoe UI Light" w:hAnsi="Segoe UI Light" w:cs="Segoe UI"/>
                <w:i/>
                <w:iCs/>
                <w:sz w:val="20"/>
                <w:szCs w:val="20"/>
                <w:lang w:val="en-US"/>
              </w:rPr>
              <w:t>Gb</w:t>
            </w:r>
          </w:p>
          <w:p w14:paraId="793133A4" w14:textId="77777777" w:rsidR="00330AC2" w:rsidRPr="000D72A4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Тип памяти: </w:t>
            </w:r>
            <w:r>
              <w:rPr>
                <w:rFonts w:ascii="Segoe UI Light" w:hAnsi="Segoe UI Light" w:cs="Segoe UI"/>
                <w:i/>
                <w:iCs/>
                <w:sz w:val="20"/>
                <w:szCs w:val="20"/>
                <w:lang w:val="en-US"/>
              </w:rPr>
              <w:t>Tru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  <w:lang w:val="en-GB"/>
              </w:rPr>
              <w:t>DDR</w:t>
            </w:r>
            <w:r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5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  <w:lang w:val="en-GB"/>
              </w:rPr>
              <w:t>DIMM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, 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  <w:lang w:val="en-GB"/>
              </w:rPr>
              <w:t>c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поддержкой функций</w:t>
            </w:r>
            <w:r w:rsidRPr="006D3B17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обеспечения отказоустойчивости, такую как </w:t>
            </w:r>
            <w:proofErr w:type="spellStart"/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зеркалирование</w:t>
            </w:r>
            <w:proofErr w:type="spellEnd"/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и коррекция </w:t>
            </w:r>
            <w:proofErr w:type="spellStart"/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многобитных</w:t>
            </w:r>
            <w:proofErr w:type="spellEnd"/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ошибок </w:t>
            </w:r>
          </w:p>
          <w:p w14:paraId="6F97068C" w14:textId="7DB83A33" w:rsidR="00330AC2" w:rsidRPr="000D72A4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Частота шины: </w:t>
            </w:r>
            <w:r w:rsidR="0002717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не менее </w:t>
            </w:r>
            <w:r w:rsidR="0002717C" w:rsidRPr="0002717C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5600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МГц</w:t>
            </w:r>
          </w:p>
        </w:tc>
      </w:tr>
      <w:tr w:rsidR="00330AC2" w:rsidRPr="000D72A4" w14:paraId="27F025F7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6D60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B485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Максимальное количество накопителей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3871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В текущей конфигурации не менее 8 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отсеков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форм-фактора 2,5</w:t>
            </w:r>
            <w:r w:rsidRPr="006D3B17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дюйма.</w:t>
            </w:r>
          </w:p>
          <w:p w14:paraId="4DED3711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Поддержка расширения не менее до 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40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накопителей форм-фактора 2,5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дюйма при установки дополнительных модулей.</w:t>
            </w:r>
          </w:p>
          <w:p w14:paraId="2066764C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Поддержка установки не менее 2 </w:t>
            </w:r>
            <w:proofErr w:type="spellStart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зеркалируемых</w:t>
            </w:r>
            <w:proofErr w:type="spellEnd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накопителей M.2 внутри сервера.</w:t>
            </w:r>
          </w:p>
          <w:p w14:paraId="15D50366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Поддержка установки не менее 2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SSD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накопителей толщиной 7мм 2,5” с задней стороны сервера</w:t>
            </w:r>
          </w:p>
        </w:tc>
      </w:tr>
      <w:tr w:rsidR="00330AC2" w:rsidRPr="000D72A4" w14:paraId="6DBC1685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3A44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0BC3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Установленных накопителей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EF23" w14:textId="77777777" w:rsidR="00330AC2" w:rsidRPr="000D72A4" w:rsidRDefault="00330AC2" w:rsidP="00EB6250">
            <w:pPr>
              <w:jc w:val="both"/>
              <w:rPr>
                <w:rFonts w:ascii="Segoe UI Light" w:eastAsia="Arial Unicode MS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Не менее 3 шт.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SDD</w:t>
            </w:r>
            <w:r w:rsidRPr="000D72A4">
              <w:rPr>
                <w:rFonts w:ascii="Segoe UI Light" w:eastAsia="Arial Unicode MS" w:hAnsi="Segoe UI Light" w:cs="Segoe UI"/>
                <w:i/>
                <w:iCs/>
                <w:sz w:val="20"/>
                <w:szCs w:val="20"/>
              </w:rPr>
              <w:t xml:space="preserve"> накопителей объемом 480ГБ </w:t>
            </w:r>
          </w:p>
          <w:p w14:paraId="26BEED81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Интерфейс: SA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  <w:lang w:val="en-US"/>
              </w:rPr>
              <w:t>TA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6Гбит/с, </w:t>
            </w:r>
            <w:r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с в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озможность</w:t>
            </w:r>
            <w:r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ю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горячей замены</w:t>
            </w:r>
          </w:p>
          <w:p w14:paraId="05AA34E6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форм-фактор 2,5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дюйма.</w:t>
            </w:r>
          </w:p>
        </w:tc>
      </w:tr>
      <w:tr w:rsidR="00330AC2" w:rsidRPr="000D72A4" w14:paraId="1CBCED22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EAA5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9F39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Поддержка RAID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ab/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1B08" w14:textId="77777777" w:rsidR="00330AC2" w:rsidRPr="000D72A4" w:rsidRDefault="00330AC2" w:rsidP="00EB6250">
            <w:pPr>
              <w:autoSpaceDE w:val="0"/>
              <w:autoSpaceDN w:val="0"/>
              <w:adjustRightInd w:val="0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Поддержка RAID: 0, 1, 10, 5, 50</w:t>
            </w:r>
          </w:p>
        </w:tc>
      </w:tr>
      <w:tr w:rsidR="00330AC2" w:rsidRPr="000D72A4" w14:paraId="575D0C84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222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lastRenderedPageBreak/>
              <w:t>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F57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Компоненты с возможностью горячей замены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743" w14:textId="77777777" w:rsidR="00330AC2" w:rsidRPr="000D72A4" w:rsidRDefault="00330AC2" w:rsidP="00EB6250">
            <w:pPr>
              <w:autoSpaceDE w:val="0"/>
              <w:autoSpaceDN w:val="0"/>
              <w:adjustRightInd w:val="0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Блоки питания, вентиляторы и диски HDD/SSD</w:t>
            </w:r>
          </w:p>
        </w:tc>
      </w:tr>
      <w:tr w:rsidR="00330AC2" w:rsidRPr="000D72A4" w14:paraId="2CB5508F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0271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E67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Количество слотов ввода и вывода 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557B" w14:textId="77777777" w:rsidR="00330AC2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Поддержка не менее 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12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разъемов </w:t>
            </w:r>
            <w:proofErr w:type="spellStart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PCIe</w:t>
            </w:r>
            <w:proofErr w:type="spellEnd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4.0</w:t>
            </w:r>
            <w:r w:rsidRPr="009F5A1B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/5.0, 1 слот </w:t>
            </w:r>
            <w:r w:rsidRPr="009F5A1B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OCP</w:t>
            </w:r>
            <w:r w:rsidRPr="009F5A1B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3.0, 1 внутренний адаптер </w:t>
            </w:r>
            <w:r w:rsidRPr="009F5A1B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HBA</w:t>
            </w:r>
            <w:r w:rsidRPr="009F5A1B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/</w:t>
            </w:r>
            <w:r w:rsidRPr="009F5A1B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RAID</w:t>
            </w:r>
            <w:r w:rsidRPr="009F5A1B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, не занимающий стандартный слот </w:t>
            </w:r>
            <w:r w:rsidRPr="009F5A1B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PCIe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9CE3523" w14:textId="77777777" w:rsidR="00330AC2" w:rsidRPr="000D72A4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Установлено н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е менее двух слотов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PCIe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4.0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x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8 и одного слота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PCIe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4.0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x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16</w:t>
            </w:r>
          </w:p>
          <w:p w14:paraId="06D9574F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</w:p>
          <w:p w14:paraId="5AF73223" w14:textId="77777777" w:rsidR="00330AC2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не менее</w:t>
            </w:r>
            <w:r w:rsidRPr="009F5A1B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:</w:t>
            </w:r>
          </w:p>
          <w:p w14:paraId="584B4AA5" w14:textId="77777777" w:rsidR="00330AC2" w:rsidRPr="009F5A1B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9F5A1B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На передней панели: 1x USB 3.1 G1, 1x USB 2.0 с поддержкой </w:t>
            </w:r>
            <w:proofErr w:type="spellStart"/>
            <w:r w:rsidRPr="009F5A1B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XClarity</w:t>
            </w:r>
            <w:proofErr w:type="spellEnd"/>
            <w:r w:rsidRPr="009F5A1B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5A1B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Mobile</w:t>
            </w:r>
            <w:proofErr w:type="spellEnd"/>
            <w:r w:rsidRPr="009F5A1B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, 1x VGA (опция), 1x порт для внешней диагностической трубки (опция)</w:t>
            </w:r>
          </w:p>
          <w:p w14:paraId="5B7B854A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9F5A1B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На задней панели: 3x USB 3.1 G1, 1x VGA, 1x 1GbE RJ-45 (управление), второй порт управления 1GbE (опционально в слоте OCP), 1x последовательный порт (опционально)</w:t>
            </w:r>
          </w:p>
        </w:tc>
      </w:tr>
      <w:tr w:rsidR="00330AC2" w:rsidRPr="000D72A4" w14:paraId="121661E6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E46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27B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Установленные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интерфейсы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45D" w14:textId="77777777" w:rsidR="00330AC2" w:rsidRPr="000D72A4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Не менее одного адаптера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PCI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Ethernet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LAN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не занимающего основной слот с портами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RJ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45 – не менее </w:t>
            </w:r>
            <w:r w:rsidRPr="007D0D6C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2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х портов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G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19C6F8CC" w14:textId="77777777" w:rsidR="00330AC2" w:rsidRPr="000D72A4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Не менее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одного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адаптера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Ethernet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LAN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с портами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SFP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28 – не менее 2х портов, в комплекте с оптическими коротковолновыми приемопередатчиками со скорость передачи данных не менее 10</w:t>
            </w:r>
            <w:r w:rsidRPr="007D0D6C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/25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Гб по количеству портов.</w:t>
            </w:r>
          </w:p>
          <w:p w14:paraId="014368C1" w14:textId="77777777" w:rsidR="00330AC2" w:rsidRPr="000D72A4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Не менее одного адаптера </w:t>
            </w:r>
            <w:proofErr w:type="spellStart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FibreChannel</w:t>
            </w:r>
            <w:proofErr w:type="spellEnd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с портами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SFP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+ – не менее 2х портов, в комплекте с оптическими коротковолновыми приемопередатчиками со скорость передачи данных не менее 32Гб\с по количеству портов.</w:t>
            </w:r>
          </w:p>
        </w:tc>
      </w:tr>
      <w:tr w:rsidR="00330AC2" w:rsidRPr="000D72A4" w14:paraId="7623C036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675B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F93F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Охлаждение 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A640" w14:textId="77777777" w:rsidR="00330AC2" w:rsidRPr="000D72A4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Не менее 6 вентиляторов</w:t>
            </w: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 </w:t>
            </w: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60 </w:t>
            </w:r>
            <w:proofErr w:type="spellStart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mm</w:t>
            </w:r>
            <w:proofErr w:type="spellEnd"/>
          </w:p>
        </w:tc>
      </w:tr>
      <w:tr w:rsidR="00330AC2" w:rsidRPr="000D72A4" w14:paraId="788C7CF6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516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C55D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Порт управления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81F6" w14:textId="77777777" w:rsidR="00330AC2" w:rsidRPr="000D72A4" w:rsidRDefault="00330AC2" w:rsidP="00EB6250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сетевой порт Ethernet для модуля удаленного управления и мониторинга с максимальной скоростью передачи данных не менее 1Гбит/с/ с возможностью реализаций следующих функций:</w:t>
            </w:r>
          </w:p>
          <w:p w14:paraId="5D7899E6" w14:textId="77777777" w:rsidR="00330AC2" w:rsidRPr="000D72A4" w:rsidRDefault="00330AC2" w:rsidP="00EB6250">
            <w:pPr>
              <w:numPr>
                <w:ilvl w:val="1"/>
                <w:numId w:val="1"/>
              </w:numPr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- удаленная перезагрузка, включение/выключение вычислительного блока;</w:t>
            </w:r>
          </w:p>
          <w:p w14:paraId="76B4FD18" w14:textId="77777777" w:rsidR="00330AC2" w:rsidRPr="000D72A4" w:rsidRDefault="00330AC2" w:rsidP="00EB6250">
            <w:pPr>
              <w:numPr>
                <w:ilvl w:val="1"/>
                <w:numId w:val="1"/>
              </w:numPr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- удаленная загрузка операционной системы вычислительного блока при помощи виртуальной дискеты, ISO-образа, а также с виртуальных CD/DVD-устройств; </w:t>
            </w:r>
          </w:p>
          <w:p w14:paraId="185E7B2E" w14:textId="77777777" w:rsidR="00330AC2" w:rsidRPr="000D72A4" w:rsidRDefault="00330AC2" w:rsidP="00EB6250">
            <w:pPr>
              <w:numPr>
                <w:ilvl w:val="1"/>
                <w:numId w:val="1"/>
              </w:numPr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-    подключение файлов ISO и образов через HTTPS, SFTP, CIFS и NFS</w:t>
            </w:r>
          </w:p>
          <w:p w14:paraId="7BA8581E" w14:textId="77777777" w:rsidR="00330AC2" w:rsidRPr="000D72A4" w:rsidRDefault="00330AC2" w:rsidP="00EB6250">
            <w:pPr>
              <w:numPr>
                <w:ilvl w:val="1"/>
                <w:numId w:val="1"/>
              </w:numPr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- подключение, независимо от операционной системы, через порт удаленного управления образов локального компьютера администратора; </w:t>
            </w:r>
          </w:p>
          <w:p w14:paraId="044970E3" w14:textId="77777777" w:rsidR="00330AC2" w:rsidRPr="000D72A4" w:rsidRDefault="00330AC2" w:rsidP="00EB6250">
            <w:pPr>
              <w:numPr>
                <w:ilvl w:val="1"/>
                <w:numId w:val="1"/>
              </w:numPr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- виртуальная, независимая от операционной системы, текстовая и графическая консоль (Virtual KVM) с поддержкой разрешения 1920x1200 с частотой 60Гц, Возможность одновременных сеансов до 6 удаленных пользователей.</w:t>
            </w:r>
          </w:p>
          <w:p w14:paraId="107C5CDB" w14:textId="77777777" w:rsidR="00330AC2" w:rsidRPr="000D72A4" w:rsidRDefault="00330AC2" w:rsidP="00EB6250">
            <w:pPr>
              <w:numPr>
                <w:ilvl w:val="1"/>
                <w:numId w:val="1"/>
              </w:numPr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- Контроль качества и использования полосы пропускания</w:t>
            </w:r>
          </w:p>
          <w:p w14:paraId="0E02ED5E" w14:textId="77777777" w:rsidR="00330AC2" w:rsidRPr="000D72A4" w:rsidRDefault="00330AC2" w:rsidP="00EB6250">
            <w:pPr>
              <w:numPr>
                <w:ilvl w:val="1"/>
                <w:numId w:val="1"/>
              </w:numPr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- поддержка протокола DHCP;</w:t>
            </w:r>
          </w:p>
          <w:p w14:paraId="2158DE48" w14:textId="77777777" w:rsidR="00330AC2" w:rsidRPr="000D72A4" w:rsidRDefault="00330AC2" w:rsidP="00EB6250">
            <w:pPr>
              <w:numPr>
                <w:ilvl w:val="1"/>
                <w:numId w:val="1"/>
              </w:numPr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- доступ к порту управления из веб-браузера по протоколам HTTP, SSL, а также из командной строки по протоколам </w:t>
            </w:r>
            <w:proofErr w:type="spellStart"/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Telnet</w:t>
            </w:r>
            <w:proofErr w:type="spellEnd"/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, SSH;</w:t>
            </w:r>
          </w:p>
          <w:p w14:paraId="69542D4C" w14:textId="77777777" w:rsidR="00330AC2" w:rsidRPr="000D72A4" w:rsidRDefault="00330AC2" w:rsidP="00EB6250">
            <w:pPr>
              <w:numPr>
                <w:ilvl w:val="1"/>
                <w:numId w:val="1"/>
              </w:numPr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- иметь возможность удаленного обновления микрокода</w:t>
            </w:r>
          </w:p>
          <w:p w14:paraId="5D5A9ED7" w14:textId="77777777" w:rsidR="00330AC2" w:rsidRPr="000D72A4" w:rsidRDefault="00330AC2" w:rsidP="00EB6250">
            <w:pPr>
              <w:numPr>
                <w:ilvl w:val="0"/>
                <w:numId w:val="1"/>
              </w:numPr>
              <w:suppressAutoHyphens/>
              <w:spacing w:after="0" w:line="240" w:lineRule="atLeast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Модуль управления должен иметь встроенную графическую подсистему.</w:t>
            </w:r>
          </w:p>
        </w:tc>
      </w:tr>
      <w:tr w:rsidR="00330AC2" w:rsidRPr="000D72A4" w14:paraId="0E088AFC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E7EC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1</w:t>
            </w: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AA2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  <w:lang w:val="kk-KZ"/>
              </w:rPr>
              <w:t>средства для диагностики и технического обслуживания сервера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0C9" w14:textId="77777777" w:rsidR="00330AC2" w:rsidRPr="000D72A4" w:rsidRDefault="00330AC2" w:rsidP="00EB6250">
            <w:pPr>
              <w:snapToGrid w:val="0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  <w:lang w:val="kk-KZ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  <w:lang w:val="kk-KZ"/>
              </w:rPr>
              <w:t xml:space="preserve">Сервер должен содержать интегрированный сервисный процессор, который обеспечивает расширенные функции управления, мониторинга и оповещения. </w:t>
            </w:r>
          </w:p>
          <w:p w14:paraId="60E360E1" w14:textId="77777777" w:rsidR="00330AC2" w:rsidRPr="000D72A4" w:rsidRDefault="00330AC2" w:rsidP="00EB6250">
            <w:pPr>
              <w:snapToGrid w:val="0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  <w:lang w:val="kk-KZ"/>
              </w:rPr>
              <w:t xml:space="preserve">Каждый компонент сервера (процессор, Вентилятор, Блок питания, память, жесткий диск,) должен подсвечиваться собственным светодиодом, </w:t>
            </w:r>
          </w:p>
        </w:tc>
      </w:tr>
      <w:tr w:rsidR="00330AC2" w:rsidRPr="000D72A4" w14:paraId="76A9CB84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8E3B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5F7A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  <w:lang w:val="en-US"/>
              </w:rPr>
              <w:t>GPU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9055" w14:textId="77777777" w:rsidR="00330AC2" w:rsidRPr="000D72A4" w:rsidRDefault="00330AC2" w:rsidP="00EB6250">
            <w:pPr>
              <w:snapToGrid w:val="0"/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Должна поддерживаться возможность установки до 8 графических процессоров одинарной ширины или до 3 графических процессоров двойной ширины</w:t>
            </w:r>
          </w:p>
        </w:tc>
      </w:tr>
      <w:tr w:rsidR="00330AC2" w:rsidRPr="000D72A4" w14:paraId="581599BB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8175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51B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Ёмкость выделяемой видеопамяти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38A" w14:textId="77777777" w:rsidR="00330AC2" w:rsidRPr="000D72A4" w:rsidRDefault="00330AC2" w:rsidP="00EB6250">
            <w:pPr>
              <w:pStyle w:val="23"/>
              <w:rPr>
                <w:rFonts w:ascii="Segoe UI Light" w:hAnsi="Segoe UI Light" w:cs="Segoe UI"/>
                <w:i/>
                <w:iCs/>
              </w:rPr>
            </w:pPr>
            <w:r w:rsidRPr="000D72A4">
              <w:rPr>
                <w:rFonts w:ascii="Segoe UI Light" w:hAnsi="Segoe UI Light" w:cs="Segoe UI"/>
                <w:i/>
                <w:iCs/>
              </w:rPr>
              <w:t>16 MБ</w:t>
            </w:r>
          </w:p>
        </w:tc>
      </w:tr>
      <w:tr w:rsidR="00330AC2" w:rsidRPr="000D72A4" w14:paraId="5418B399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8868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CE1B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Электрическое питание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B0DC" w14:textId="77777777" w:rsidR="00330AC2" w:rsidRPr="000D72A4" w:rsidRDefault="00330AC2" w:rsidP="00EB6250">
            <w:pPr>
              <w:pStyle w:val="23"/>
              <w:rPr>
                <w:rFonts w:ascii="Segoe UI Light" w:hAnsi="Segoe UI Light" w:cs="Segoe UI"/>
                <w:i/>
                <w:iCs/>
              </w:rPr>
            </w:pPr>
            <w:r w:rsidRPr="000D72A4">
              <w:rPr>
                <w:rFonts w:ascii="Segoe UI Light" w:hAnsi="Segoe UI Light" w:cs="Segoe UI"/>
                <w:i/>
                <w:iCs/>
              </w:rPr>
              <w:t xml:space="preserve"> Установлены: Евро стандарт AC 230V, N+1, горячая замена. Блоки питания: 1</w:t>
            </w:r>
            <w:r>
              <w:rPr>
                <w:rFonts w:ascii="Segoe UI Light" w:hAnsi="Segoe UI Light" w:cs="Segoe UI"/>
                <w:i/>
                <w:iCs/>
              </w:rPr>
              <w:t>1</w:t>
            </w:r>
            <w:r w:rsidRPr="000D72A4">
              <w:rPr>
                <w:rFonts w:ascii="Segoe UI Light" w:hAnsi="Segoe UI Light" w:cs="Segoe UI"/>
                <w:i/>
                <w:iCs/>
              </w:rPr>
              <w:t>00</w:t>
            </w:r>
            <w:r w:rsidRPr="000D72A4">
              <w:rPr>
                <w:rFonts w:ascii="Segoe UI Light" w:hAnsi="Segoe UI Light" w:cs="Segoe UI"/>
                <w:i/>
                <w:iCs/>
                <w:lang w:val="en-US"/>
              </w:rPr>
              <w:t>W</w:t>
            </w:r>
            <w:r w:rsidRPr="000D72A4">
              <w:rPr>
                <w:rFonts w:ascii="Segoe UI Light" w:hAnsi="Segoe UI Light" w:cs="Segoe UI"/>
                <w:i/>
                <w:iCs/>
              </w:rPr>
              <w:t xml:space="preserve">, не менее 2. </w:t>
            </w:r>
          </w:p>
        </w:tc>
      </w:tr>
      <w:tr w:rsidR="00330AC2" w:rsidRPr="000D72A4" w14:paraId="09919034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DFF4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lastRenderedPageBreak/>
              <w:t>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78A6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 xml:space="preserve">Поддерживаемые операционные системы 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2616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ESXi</w:t>
            </w:r>
            <w:proofErr w:type="spellEnd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6.7 U3</w:t>
            </w:r>
          </w:p>
          <w:p w14:paraId="3BA0F328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ESXi</w:t>
            </w:r>
            <w:proofErr w:type="spellEnd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7.0 U2</w:t>
            </w:r>
          </w:p>
          <w:p w14:paraId="289D2537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ESXi</w:t>
            </w:r>
            <w:proofErr w:type="spellEnd"/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7.0 U3</w:t>
            </w:r>
          </w:p>
          <w:p w14:paraId="2FA98719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Microsoft Windows Server 2016</w:t>
            </w:r>
          </w:p>
          <w:p w14:paraId="15B094F0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Microsoft Windows Server 2019</w:t>
            </w:r>
          </w:p>
          <w:p w14:paraId="324E8046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Microsoft Windows Server 2022</w:t>
            </w:r>
          </w:p>
          <w:p w14:paraId="089BC30B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SUSE Linux Enterprise Server 12 SP5</w:t>
            </w:r>
          </w:p>
          <w:p w14:paraId="5A9626A8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SUSE Linux Enterprise Server 12 Xen SP5</w:t>
            </w:r>
          </w:p>
          <w:p w14:paraId="4D55D492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SUSE Linux Enterprise Server 15 SP2</w:t>
            </w:r>
          </w:p>
          <w:p w14:paraId="70C8C133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SUSE Linux Enterprise Server 15 SP3</w:t>
            </w:r>
          </w:p>
          <w:p w14:paraId="60A8AB66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SUSE Linux Enterprise Server 15 Xen SP2</w:t>
            </w:r>
          </w:p>
          <w:p w14:paraId="41C45B38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SUSE Linux Enterprise Server 15 Xen SP3</w:t>
            </w:r>
          </w:p>
          <w:p w14:paraId="24EC5427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Red Hat Enterprise Linux 7.9</w:t>
            </w:r>
          </w:p>
          <w:p w14:paraId="196529B9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Red Hat Enterprise Linux 8.2</w:t>
            </w:r>
          </w:p>
          <w:p w14:paraId="58FE519B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Red Hat Enterprise Linux 8.3</w:t>
            </w:r>
          </w:p>
          <w:p w14:paraId="2F8D9860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Red Hat Enterprise Linux 8.4</w:t>
            </w:r>
          </w:p>
          <w:p w14:paraId="661B7862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Red Hat Enterprise Linux 8.5</w:t>
            </w:r>
          </w:p>
          <w:p w14:paraId="46E63BD1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330AC2" w:rsidRPr="000D72A4" w14:paraId="7961E5AF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D51C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722E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Установка в стойку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34D7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Подвижные направляющие с кабелеукладчиком</w:t>
            </w:r>
          </w:p>
        </w:tc>
      </w:tr>
      <w:tr w:rsidR="00330AC2" w:rsidRPr="000D72A4" w14:paraId="5A725216" w14:textId="77777777" w:rsidTr="0002717C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52A6" w14:textId="77777777" w:rsidR="00330AC2" w:rsidRPr="000D72A4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8FAF" w14:textId="77777777" w:rsidR="00330AC2" w:rsidRPr="000D72A4" w:rsidRDefault="00330AC2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sz w:val="20"/>
                <w:szCs w:val="20"/>
              </w:rPr>
              <w:t>Гарантия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D34" w14:textId="77777777" w:rsidR="00330AC2" w:rsidRPr="000D72A4" w:rsidRDefault="00330AC2" w:rsidP="00EB6250">
            <w:pPr>
              <w:jc w:val="both"/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Гарантия - не менее 3 лет</w:t>
            </w:r>
          </w:p>
        </w:tc>
      </w:tr>
    </w:tbl>
    <w:p w14:paraId="66C3D8DC" w14:textId="77777777" w:rsidR="00330AC2" w:rsidRDefault="00330AC2" w:rsidP="00330AC2"/>
    <w:p w14:paraId="026358AD" w14:textId="77777777" w:rsidR="00330AC2" w:rsidRDefault="00330AC2" w:rsidP="00330AC2"/>
    <w:p w14:paraId="384DA13E" w14:textId="77777777" w:rsidR="00330AC2" w:rsidRDefault="00330AC2" w:rsidP="00330AC2"/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3048"/>
        <w:gridCol w:w="5527"/>
      </w:tblGrid>
      <w:tr w:rsidR="00330AC2" w:rsidRPr="00330AC2" w14:paraId="5BDEBD08" w14:textId="77777777" w:rsidTr="00EB6250">
        <w:trPr>
          <w:cantSplit/>
          <w:trHeight w:val="30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A71" w14:textId="204700EE" w:rsidR="00330AC2" w:rsidRPr="00330AC2" w:rsidRDefault="00330AC2" w:rsidP="00EB6250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330AC2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СХД</w:t>
            </w:r>
            <w:r w:rsidR="003A3954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30AC2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в количестве </w:t>
            </w:r>
            <w:r w:rsidR="0002717C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1</w:t>
            </w:r>
            <w:r w:rsidRPr="00330AC2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 шт.</w:t>
            </w:r>
          </w:p>
        </w:tc>
      </w:tr>
      <w:tr w:rsidR="00330AC2" w:rsidRPr="00330AC2" w14:paraId="27D0F104" w14:textId="77777777" w:rsidTr="00EB6250">
        <w:trPr>
          <w:cantSplit/>
          <w:trHeight w:val="3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DA7" w14:textId="77777777" w:rsidR="00330AC2" w:rsidRPr="00330AC2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330AC2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№ </w:t>
            </w:r>
            <w:r w:rsidRPr="00330AC2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n</w:t>
            </w:r>
            <w:r w:rsidRPr="00330AC2">
              <w:rPr>
                <w:rFonts w:ascii="Segoe UI" w:hAnsi="Segoe UI" w:cs="Segoe UI"/>
                <w:i/>
                <w:iCs/>
                <w:sz w:val="20"/>
                <w:szCs w:val="20"/>
                <w:lang w:val="ru-MD"/>
              </w:rPr>
              <w:t>/</w:t>
            </w:r>
            <w:r w:rsidRPr="00330AC2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28CE" w14:textId="77777777" w:rsidR="00330AC2" w:rsidRPr="00330AC2" w:rsidRDefault="00330AC2" w:rsidP="00EB6250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330AC2">
              <w:rPr>
                <w:rFonts w:ascii="Segoe UI" w:hAnsi="Segoe UI" w:cs="Segoe UI"/>
                <w:i/>
                <w:iCs/>
                <w:sz w:val="20"/>
                <w:szCs w:val="20"/>
              </w:rPr>
              <w:t>Наименование, характеристики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5F6" w14:textId="77777777" w:rsidR="00330AC2" w:rsidRPr="00330AC2" w:rsidRDefault="00330AC2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330AC2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Требование </w:t>
            </w:r>
          </w:p>
        </w:tc>
      </w:tr>
      <w:tr w:rsidR="00330AC2" w:rsidRPr="00330AC2" w14:paraId="323C692C" w14:textId="77777777" w:rsidTr="00EB6250">
        <w:trPr>
          <w:cantSplit/>
          <w:trHeight w:val="3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E758" w14:textId="77777777" w:rsidR="00330AC2" w:rsidRPr="00330AC2" w:rsidRDefault="00330AC2" w:rsidP="00EB6250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D9FC" w14:textId="77777777" w:rsidR="00330AC2" w:rsidRPr="00330AC2" w:rsidRDefault="00330AC2" w:rsidP="00EB6250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330AC2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Общие требования</w:t>
            </w:r>
          </w:p>
        </w:tc>
      </w:tr>
      <w:tr w:rsidR="00330AC2" w:rsidRPr="00330AC2" w14:paraId="0C4C0C24" w14:textId="77777777" w:rsidTr="00EB6250">
        <w:trPr>
          <w:cantSplit/>
          <w:trHeight w:val="3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818B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30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Количество систем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4697" w14:textId="52F6C6E2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В комплект поставки должн</w:t>
            </w:r>
            <w:r w:rsidR="00283BFF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а</w:t>
            </w: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входить </w:t>
            </w:r>
            <w:r w:rsidR="00283BFF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одна</w:t>
            </w: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систем</w:t>
            </w:r>
            <w:r w:rsidR="00283BFF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а</w:t>
            </w: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хранения данных</w:t>
            </w:r>
          </w:p>
        </w:tc>
      </w:tr>
      <w:tr w:rsidR="00330AC2" w:rsidRPr="00330AC2" w14:paraId="135AD38E" w14:textId="77777777" w:rsidTr="00EB6250">
        <w:trPr>
          <w:cantSplit/>
          <w:trHeight w:val="33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692A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50EA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Производитель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06F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Производитель оборудования не должен находиться под международными санкциями</w:t>
            </w:r>
          </w:p>
        </w:tc>
      </w:tr>
      <w:tr w:rsidR="00330AC2" w:rsidRPr="00330AC2" w14:paraId="2DA4E2BE" w14:textId="77777777" w:rsidTr="00EB6250">
        <w:trPr>
          <w:cantSplit/>
          <w:trHeight w:val="33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B88B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AB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Сборка и тестирование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A2" w14:textId="77777777" w:rsidR="00330AC2" w:rsidRPr="00330AC2" w:rsidRDefault="00330AC2" w:rsidP="00EB6250">
            <w:pPr>
              <w:autoSpaceDE w:val="0"/>
              <w:autoSpaceDN w:val="0"/>
              <w:adjustRightInd w:val="0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Оборудование должно быть собрано и протестировано на заводах фирмы-изготовителя</w:t>
            </w:r>
          </w:p>
        </w:tc>
      </w:tr>
      <w:tr w:rsidR="00330AC2" w:rsidRPr="00330AC2" w14:paraId="47B90DA6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707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25C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Качество оборудования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A24" w14:textId="77777777" w:rsidR="00330AC2" w:rsidRPr="00330AC2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На конкурс не допускается контрафактное или бывшее в употреблении оборудование</w:t>
            </w:r>
          </w:p>
        </w:tc>
      </w:tr>
      <w:tr w:rsidR="00330AC2" w:rsidRPr="00330AC2" w14:paraId="4329413E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7BD6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951D" w14:textId="77777777" w:rsidR="00330AC2" w:rsidRPr="00330AC2" w:rsidRDefault="00330AC2" w:rsidP="00EB6250">
            <w:pPr>
              <w:autoSpaceDE w:val="0"/>
              <w:autoSpaceDN w:val="0"/>
              <w:adjustRightInd w:val="0"/>
              <w:ind w:left="15"/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Архитектура системы</w:t>
            </w:r>
          </w:p>
        </w:tc>
      </w:tr>
      <w:tr w:rsidR="00330AC2" w:rsidRPr="00330AC2" w14:paraId="7E6D6584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BAD9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C9B5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Контроллеры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0B69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Система должна иметь не менее 2 (двух) активных контроллеров, работающих по симметричной схеме (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active-active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) с возможностью горячей замены</w:t>
            </w:r>
          </w:p>
          <w:p w14:paraId="6D9168C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Контроллеры должны быть построены на процессорах архитектуры x86-64</w:t>
            </w:r>
          </w:p>
        </w:tc>
      </w:tr>
      <w:tr w:rsidR="00330AC2" w:rsidRPr="00330AC2" w14:paraId="086C2965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73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CF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Виртуализация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D899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Поддержка виртуализации дисковых массивов других производителей</w:t>
            </w:r>
          </w:p>
        </w:tc>
      </w:tr>
      <w:tr w:rsidR="00330AC2" w:rsidRPr="00330AC2" w14:paraId="35013363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9E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78D1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Масштабируемость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BD19" w14:textId="77777777" w:rsidR="00330AC2" w:rsidRPr="00330AC2" w:rsidRDefault="00330AC2" w:rsidP="00EB6250">
            <w:pPr>
              <w:autoSpaceDE w:val="0"/>
              <w:autoSpaceDN w:val="0"/>
              <w:adjustRightInd w:val="0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Возможность горизонтального масштабирования от 2 до 8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двухконтроллерных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систем в пределах единой линейки производителя с единым интерфейсом управления</w:t>
            </w:r>
          </w:p>
        </w:tc>
      </w:tr>
      <w:tr w:rsidR="00330AC2" w:rsidRPr="00330AC2" w14:paraId="38D898A4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258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C62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Технологии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DE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- Поддержка схемы работы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Three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Data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Center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(3DC)</w:t>
            </w:r>
          </w:p>
          <w:p w14:paraId="357DDEC9" w14:textId="77777777" w:rsidR="00330AC2" w:rsidRPr="00330AC2" w:rsidRDefault="00330AC2" w:rsidP="00EB6250">
            <w:pPr>
              <w:autoSpaceDE w:val="0"/>
              <w:autoSpaceDN w:val="0"/>
              <w:adjustRightInd w:val="0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Оборудование должно быть специально разработано для использования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NVMe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накопителей с оптимизированным микрокодом</w:t>
            </w:r>
          </w:p>
        </w:tc>
      </w:tr>
      <w:tr w:rsidR="00330AC2" w:rsidRPr="00330AC2" w14:paraId="5C1A3511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9A53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5EAE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Надежность и отказоустойчивость</w:t>
            </w:r>
          </w:p>
        </w:tc>
      </w:tr>
      <w:tr w:rsidR="00330AC2" w:rsidRPr="00330AC2" w14:paraId="33F2591D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B0C1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C54F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Дублирование компонентов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68CE" w14:textId="77777777" w:rsidR="00330AC2" w:rsidRPr="00330AC2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Все основные компоненты массива (контроллеры, вентиляторы, блоки питания, каналы доступа к дисковым полкам и дискам) должны быть дублированы</w:t>
            </w:r>
          </w:p>
        </w:tc>
      </w:tr>
      <w:tr w:rsidR="00330AC2" w:rsidRPr="00330AC2" w14:paraId="094E8C75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82C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77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Кэш-память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7BFF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- Кэш-память массива должна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зеркалироваться</w:t>
            </w:r>
            <w:proofErr w:type="spellEnd"/>
          </w:p>
          <w:p w14:paraId="137BA3FB" w14:textId="77777777" w:rsidR="00330AC2" w:rsidRPr="00330AC2" w:rsidRDefault="00330AC2" w:rsidP="00EB6250">
            <w:pPr>
              <w:autoSpaceDE w:val="0"/>
              <w:autoSpaceDN w:val="0"/>
              <w:adjustRightInd w:val="0"/>
              <w:ind w:left="15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Для защиты содержимого кэша от сбоев электропитания должен быть обеспечен сброс на энергонезависимые носители</w:t>
            </w:r>
          </w:p>
        </w:tc>
      </w:tr>
      <w:tr w:rsidR="00330AC2" w:rsidRPr="00330AC2" w14:paraId="1BDBE64A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7CB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4E92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Безопасность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F6E0" w14:textId="77777777" w:rsidR="00330AC2" w:rsidRPr="00330AC2" w:rsidRDefault="00330AC2" w:rsidP="00EB6250">
            <w:pPr>
              <w:numPr>
                <w:ilvl w:val="1"/>
                <w:numId w:val="1"/>
              </w:numPr>
              <w:suppressAutoHyphens/>
              <w:spacing w:after="0" w:line="240" w:lineRule="atLeast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Массив не должен иметь единой точки отказа</w:t>
            </w:r>
          </w:p>
        </w:tc>
      </w:tr>
      <w:tr w:rsidR="00330AC2" w:rsidRPr="00330AC2" w14:paraId="70F01A3C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628C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8181" w14:textId="77777777" w:rsidR="00330AC2" w:rsidRPr="00330AC2" w:rsidRDefault="00330AC2" w:rsidP="00EB6250">
            <w:pPr>
              <w:snapToGrid w:val="0"/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Конфигурация накопителей и емкость</w:t>
            </w:r>
          </w:p>
        </w:tc>
      </w:tr>
      <w:tr w:rsidR="00330AC2" w:rsidRPr="00330AC2" w14:paraId="1F667E3D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0F9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DFF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Горячее расширение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DD74" w14:textId="77777777" w:rsidR="00330AC2" w:rsidRPr="00330AC2" w:rsidRDefault="00330AC2" w:rsidP="00EB6250">
            <w:pPr>
              <w:snapToGrid w:val="0"/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Поддержка расширения дополнительными дисковыми полками и дополнительными дисками в «горячем» режиме без прерывания доступа к данным</w:t>
            </w:r>
          </w:p>
        </w:tc>
      </w:tr>
      <w:tr w:rsidR="00330AC2" w:rsidRPr="00330AC2" w14:paraId="5DFD66DB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AE7F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0ACB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NVMe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диски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BA41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- Дисковые полки должны позволять устанавливать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NVMe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диски.</w:t>
            </w:r>
          </w:p>
          <w:p w14:paraId="52DC2568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В составе системы должно быть 24 диска объемом не менее 7,6 ТБ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NVMe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каждый.</w:t>
            </w:r>
          </w:p>
          <w:p w14:paraId="6293DFCB" w14:textId="77777777" w:rsidR="00330AC2" w:rsidRPr="00330AC2" w:rsidRDefault="00330AC2" w:rsidP="00EB6250">
            <w:pPr>
              <w:pStyle w:val="23"/>
              <w:rPr>
                <w:rFonts w:ascii="Segoe UI Light" w:eastAsiaTheme="minorHAnsi" w:hAnsi="Segoe UI Light" w:cs="Segoe UI"/>
                <w:i/>
                <w:iCs/>
                <w:lang w:eastAsia="en-US"/>
              </w:rPr>
            </w:pPr>
            <w:r w:rsidRPr="00330AC2">
              <w:rPr>
                <w:rFonts w:ascii="Segoe UI Light" w:eastAsiaTheme="minorHAnsi" w:hAnsi="Segoe UI Light" w:cs="Segoe UI"/>
                <w:i/>
                <w:iCs/>
                <w:lang w:eastAsia="en-US"/>
              </w:rPr>
              <w:t xml:space="preserve">  - Поддержка дисков емкостью 1,9 ТБ, 3,8 ТБ, 7,6 ТБ, 15 ТБ</w:t>
            </w:r>
          </w:p>
        </w:tc>
      </w:tr>
      <w:tr w:rsidR="00330AC2" w:rsidRPr="00330AC2" w14:paraId="27E4CC3C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BFEA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47A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Емкость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873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Максимальная «сырая» емкость массива должна быть не менее 2000 ТБ.</w:t>
            </w:r>
          </w:p>
        </w:tc>
      </w:tr>
      <w:tr w:rsidR="00330AC2" w:rsidRPr="00330AC2" w14:paraId="1854A116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E614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3D4C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Полки расширения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50A4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Возможность подключения дополнительных дисковых полок расширения для установки дополнительных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NVMe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дисков (исключая SAS 6Gb/s или SAS 12Gb/s)</w:t>
            </w:r>
          </w:p>
        </w:tc>
      </w:tr>
      <w:tr w:rsidR="00330AC2" w:rsidRPr="00330AC2" w14:paraId="3D019AE6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861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C8B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Обновление микрокода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11A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Поддержка обновления микрокода контроллеров и дисков в «горячем» режиме без прерывания доступа к данным</w:t>
            </w:r>
          </w:p>
        </w:tc>
      </w:tr>
      <w:tr w:rsidR="00330AC2" w:rsidRPr="00330AC2" w14:paraId="47EEF91E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2E31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CFF6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Производительность и кэш-память</w:t>
            </w:r>
          </w:p>
        </w:tc>
      </w:tr>
      <w:tr w:rsidR="00330AC2" w:rsidRPr="00330AC2" w14:paraId="74A195D2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D6BB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8DD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Кэш-память контроллеров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422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Объем не менее 384 ГБ на контроллер, реализованная на DRAM чипах</w:t>
            </w:r>
          </w:p>
          <w:p w14:paraId="76AC809F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Использование SSD/NVRAM носителей в роли кэша недопустимо</w:t>
            </w:r>
          </w:p>
          <w:p w14:paraId="52CF454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Память на дисках не учитывается в объеме кэша</w:t>
            </w:r>
          </w:p>
        </w:tc>
      </w:tr>
      <w:tr w:rsidR="00330AC2" w:rsidRPr="00330AC2" w14:paraId="38E7A84E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21B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D993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Подключение и интерфейсы</w:t>
            </w:r>
          </w:p>
        </w:tc>
      </w:tr>
      <w:tr w:rsidR="00330AC2" w:rsidRPr="00330AC2" w14:paraId="35B68EAF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924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79E4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Протоколы доступа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519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Поддержка блочного доступа по протоколам FC и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iSCSI</w:t>
            </w:r>
            <w:proofErr w:type="spellEnd"/>
          </w:p>
        </w:tc>
      </w:tr>
      <w:tr w:rsidR="00330AC2" w:rsidRPr="00330AC2" w14:paraId="312B3920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97C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9793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Fibre Channel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9ECC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Наличие не менее 16 портов Fibre Channel 32 Гб/с</w:t>
            </w:r>
          </w:p>
          <w:p w14:paraId="6397BB05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В комплекте поставки — не менее 16 трансиверов 32 Гб/с</w:t>
            </w:r>
          </w:p>
          <w:p w14:paraId="4EEE908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Поддержка до 32 портов Fibre Channel 32 Гб/с или 64 Гб/с</w:t>
            </w:r>
          </w:p>
        </w:tc>
      </w:tr>
      <w:tr w:rsidR="00330AC2" w:rsidRPr="00330AC2" w14:paraId="58AD49B6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4F4C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C2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Ethernet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CD99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Поддержка до 16 портов Ethernet со скоростью не менее 25 Гб/с или 8 портов Ethernet со скоростью не менее 100 Гб/с</w:t>
            </w:r>
          </w:p>
        </w:tc>
      </w:tr>
      <w:tr w:rsidR="00330AC2" w:rsidRPr="00330AC2" w14:paraId="1C2520BF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B0F3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07FB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RAID и логические тома</w:t>
            </w:r>
          </w:p>
        </w:tc>
      </w:tr>
      <w:tr w:rsidR="00330AC2" w:rsidRPr="00330AC2" w14:paraId="73009D29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FCE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8A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RAID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D2B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Поддержка динамической группы с защитой от одновременного выхода из строя до двух дисков</w:t>
            </w:r>
          </w:p>
        </w:tc>
      </w:tr>
      <w:tr w:rsidR="00330AC2" w:rsidRPr="00330AC2" w14:paraId="112A4191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1B83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6E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Логические тома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7E91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Поддержка томов (LUN) емкостью не менее 256 ТБ</w:t>
            </w:r>
          </w:p>
        </w:tc>
      </w:tr>
      <w:tr w:rsidR="00330AC2" w:rsidRPr="00330AC2" w14:paraId="433FCCA8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6B1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54ED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Производительность системы</w:t>
            </w:r>
          </w:p>
        </w:tc>
      </w:tr>
      <w:tr w:rsidR="00330AC2" w:rsidRPr="00330AC2" w14:paraId="090D4C89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2A98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lastRenderedPageBreak/>
              <w:t>8.1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A95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Показатели производительности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2BB4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Не менее 600 000 IOPS при:</w:t>
            </w:r>
          </w:p>
          <w:p w14:paraId="16F4724F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  - Соотношении операций чтения/записи 70%/30%</w:t>
            </w:r>
          </w:p>
          <w:p w14:paraId="3AD1F2FA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  - 100% случайных операций блоками не менее 8 КБ</w:t>
            </w:r>
          </w:p>
          <w:p w14:paraId="2363361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  - Включенных алгоритмах сжатия данных (компрессия и дедупликация)</w:t>
            </w:r>
          </w:p>
          <w:p w14:paraId="301EDEF5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  - Защите от выхода из строя до двух дисков</w:t>
            </w:r>
          </w:p>
          <w:p w14:paraId="2B5C253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  - Задержке не более 1 мс</w:t>
            </w:r>
          </w:p>
        </w:tc>
      </w:tr>
      <w:tr w:rsidR="00330AC2" w:rsidRPr="00330AC2" w14:paraId="62F1EFF5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E029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6E2C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Подтверждение показателей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4955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Предоставление документов или скриншотов оригинального инструмента оценки работы массива от производителя</w:t>
            </w:r>
          </w:p>
        </w:tc>
      </w:tr>
      <w:tr w:rsidR="00330AC2" w:rsidRPr="00330AC2" w14:paraId="5D208FDA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7F0A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9831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Программное обеспечение и управление</w:t>
            </w:r>
          </w:p>
        </w:tc>
      </w:tr>
      <w:tr w:rsidR="00330AC2" w:rsidRPr="00330AC2" w14:paraId="5084E7FA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85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66C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 управления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D1B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Лицензионное ПО для управления дисковыми массивами с единым графическим интерфейсом для нескольких массивов</w:t>
            </w:r>
          </w:p>
        </w:tc>
      </w:tr>
      <w:tr w:rsidR="00330AC2" w:rsidRPr="00330AC2" w14:paraId="42B50E61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537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AAF1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Аутентификация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B2C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Поддержка локальной и Active Directory аутентификации пользователей</w:t>
            </w:r>
          </w:p>
        </w:tc>
      </w:tr>
      <w:tr w:rsidR="00330AC2" w:rsidRPr="00330AC2" w14:paraId="28F1556C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8A03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68B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Анализ производительности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DCD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ПО для мониторинга производительности в реальном времени.</w:t>
            </w:r>
          </w:p>
          <w:p w14:paraId="546B06D1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Сбор и накопление статистики для последующего анализа</w:t>
            </w:r>
          </w:p>
        </w:tc>
      </w:tr>
      <w:tr w:rsidR="00330AC2" w:rsidRPr="00330AC2" w14:paraId="1E46F0AC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CD60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BE1A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Функциональные возможности</w:t>
            </w:r>
          </w:p>
        </w:tc>
      </w:tr>
      <w:tr w:rsidR="00330AC2" w:rsidRPr="00330AC2" w14:paraId="2BE335E2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A85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D6E2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Snapshots</w:t>
            </w:r>
            <w:proofErr w:type="spellEnd"/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836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Аппаратная поддержка создания локальных мгновенных копий томов без использования внешних устройств</w:t>
            </w:r>
          </w:p>
          <w:p w14:paraId="74E2D8F1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Поддержка как минимум 500 000 мгновенных копий на систему</w:t>
            </w:r>
          </w:p>
          <w:p w14:paraId="3DA9886B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Доступность копий для чтения и записи</w:t>
            </w:r>
          </w:p>
        </w:tc>
      </w:tr>
      <w:tr w:rsidR="00330AC2" w:rsidRPr="00330AC2" w14:paraId="484D1F82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DB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62B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Thin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Provision</w:t>
            </w:r>
            <w:proofErr w:type="spellEnd"/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C8C9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Автоматическое выделение физических дисковых ресурсов по мере необходимости</w:t>
            </w:r>
          </w:p>
          <w:p w14:paraId="7709A6B3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Возможность презентации серверам виртуальных томов, размер которых может превышать физический объем массива</w:t>
            </w:r>
          </w:p>
        </w:tc>
      </w:tr>
      <w:tr w:rsidR="00330AC2" w:rsidRPr="00330AC2" w14:paraId="6417D361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8914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AFB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Метрокластер</w:t>
            </w:r>
            <w:proofErr w:type="spellEnd"/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51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Поддержка работы двух систем в режиме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метрокластера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с расположением в разных дата-центрах и онлайн-режимом работы</w:t>
            </w:r>
          </w:p>
        </w:tc>
      </w:tr>
      <w:tr w:rsidR="00330AC2" w:rsidRPr="00330AC2" w14:paraId="7CC0D8AE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09C8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lastRenderedPageBreak/>
              <w:t>10.4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F375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Возврат ресурсов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9303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Возможность возврата неиспользуемых дисковых ресурсов в общий пул без прерывания доступа к данным</w:t>
            </w:r>
          </w:p>
        </w:tc>
      </w:tr>
      <w:tr w:rsidR="00330AC2" w:rsidRPr="00330AC2" w14:paraId="0D921F13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73B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C1F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F8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Управление качеством обслуживания на уровне логических томов</w:t>
            </w:r>
          </w:p>
          <w:p w14:paraId="29E52E7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Задание максимальной производительности в IOPS и MB/s</w:t>
            </w:r>
          </w:p>
          <w:p w14:paraId="58353DD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Онлайн-изменение параметров производительности</w:t>
            </w:r>
          </w:p>
        </w:tc>
      </w:tr>
      <w:tr w:rsidR="00330AC2" w:rsidRPr="00330AC2" w14:paraId="7AA6E6E5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D7B2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9F8E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Совместимость</w:t>
            </w:r>
          </w:p>
        </w:tc>
      </w:tr>
      <w:tr w:rsidR="00330AC2" w:rsidRPr="0002717C" w14:paraId="76255EA9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D70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5E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Поддерживаемые ОС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05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- Windows Server 2022</w:t>
            </w:r>
          </w:p>
          <w:p w14:paraId="2DA1B3A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 - Red Hat Linux</w:t>
            </w:r>
          </w:p>
          <w:p w14:paraId="2FF2D38F" w14:textId="014329F5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 - SUSE Linux</w:t>
            </w:r>
          </w:p>
          <w:p w14:paraId="11AAF21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 - Oracle Linux</w:t>
            </w:r>
          </w:p>
          <w:p w14:paraId="6616075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 - Oracle Solaris</w:t>
            </w:r>
          </w:p>
        </w:tc>
      </w:tr>
      <w:tr w:rsidR="00330AC2" w:rsidRPr="00330AC2" w14:paraId="48D6DDE5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7E78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8BDA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Комплектация</w:t>
            </w:r>
          </w:p>
        </w:tc>
      </w:tr>
      <w:tr w:rsidR="00330AC2" w:rsidRPr="00330AC2" w14:paraId="4A52023A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80C4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D298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Монтаж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E091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Крепления для установки в стандартный 19” монтажный шкаф</w:t>
            </w:r>
          </w:p>
        </w:tc>
      </w:tr>
      <w:tr w:rsidR="00330AC2" w:rsidRPr="00330AC2" w14:paraId="3617FEFE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45F5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E82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Кабели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7748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Сетевые кабели, необходимые для подключения системы</w:t>
            </w:r>
          </w:p>
        </w:tc>
      </w:tr>
      <w:tr w:rsidR="00330AC2" w:rsidRPr="00330AC2" w14:paraId="4B529529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1716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8567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Лицензии и функционал</w:t>
            </w:r>
          </w:p>
        </w:tc>
      </w:tr>
      <w:tr w:rsidR="00330AC2" w:rsidRPr="00330AC2" w14:paraId="52DB47C9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3071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422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Включенные лицензии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811A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Мгновенные копии (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snapshots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).</w:t>
            </w:r>
          </w:p>
          <w:p w14:paraId="315B977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ПО управления.</w:t>
            </w:r>
          </w:p>
          <w:p w14:paraId="21CF7678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Управление качеством обслуживания (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QoS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).</w:t>
            </w:r>
          </w:p>
          <w:p w14:paraId="2F00AE30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Thin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Provisioning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827440C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Виртуализация внешних систем.</w:t>
            </w:r>
          </w:p>
          <w:p w14:paraId="256A6DAF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Защита данных на уровне логических томов (WORM или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Retention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Policy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).</w:t>
            </w:r>
          </w:p>
          <w:p w14:paraId="7EFE8692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Работа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Active-Active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метрокластера</w:t>
            </w:r>
            <w:proofErr w:type="spellEnd"/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из двух СХД.</w:t>
            </w:r>
          </w:p>
          <w:p w14:paraId="057D917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Объединение массивов в единую федерацию.</w:t>
            </w:r>
          </w:p>
          <w:p w14:paraId="3D434B64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Синхронная и асинхронная репликация данных с поддержкой консистентных групп томов.</w:t>
            </w:r>
          </w:p>
          <w:p w14:paraId="59B01325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Дедупликация и компрессия на весь объем системы хранения</w:t>
            </w:r>
          </w:p>
        </w:tc>
      </w:tr>
      <w:tr w:rsidR="00330AC2" w:rsidRPr="00330AC2" w14:paraId="605C1356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BF9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lastRenderedPageBreak/>
              <w:t>13.2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7F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2CD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Предустановленное ПО должно обеспечивать весь требуемый функционал согласно техническому заданию</w:t>
            </w:r>
          </w:p>
        </w:tc>
      </w:tr>
      <w:tr w:rsidR="00330AC2" w:rsidRPr="00330AC2" w14:paraId="66CB1FED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546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F203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Установка и обучение</w:t>
            </w:r>
          </w:p>
        </w:tc>
      </w:tr>
      <w:tr w:rsidR="00330AC2" w:rsidRPr="00330AC2" w14:paraId="0133A2CD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A1D7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674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Монтаж и настройка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1001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В стоимость предложения должны быть включены работы по монтажу и настройке оборудования на площадке заказчика</w:t>
            </w:r>
          </w:p>
        </w:tc>
      </w:tr>
      <w:tr w:rsidR="00330AC2" w:rsidRPr="00330AC2" w14:paraId="45E19FBA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3AEF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BFF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1D3E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Обучение не менее двух инженеров в официальном сертифицированном учебном центре производителя</w:t>
            </w:r>
          </w:p>
        </w:tc>
      </w:tr>
      <w:tr w:rsidR="00330AC2" w:rsidRPr="00330AC2" w14:paraId="6A6C4196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71FE" w14:textId="77777777" w:rsidR="00330AC2" w:rsidRPr="00330AC2" w:rsidRDefault="00330AC2" w:rsidP="00EB6250">
            <w:pPr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BCC" w14:textId="77777777" w:rsidR="00330AC2" w:rsidRPr="00330AC2" w:rsidRDefault="00330AC2" w:rsidP="00EB6250">
            <w:pPr>
              <w:jc w:val="center"/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b/>
                <w:bCs/>
                <w:i/>
                <w:iCs/>
                <w:color w:val="000000"/>
                <w:sz w:val="20"/>
                <w:szCs w:val="20"/>
              </w:rPr>
              <w:t>Гарантийные обязательства</w:t>
            </w:r>
          </w:p>
        </w:tc>
      </w:tr>
      <w:tr w:rsidR="00330AC2" w:rsidRPr="00330AC2" w14:paraId="76EF0065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55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990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Срок гарантии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3A6C" w14:textId="54652985" w:rsidR="00330AC2" w:rsidRPr="00330AC2" w:rsidRDefault="0002717C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Трех</w:t>
            </w:r>
            <w:r w:rsidR="00330AC2"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летний гарантийный срок с даты продажи конечному пользователю</w:t>
            </w:r>
          </w:p>
        </w:tc>
      </w:tr>
      <w:tr w:rsidR="00330AC2" w:rsidRPr="00330AC2" w14:paraId="179BCA58" w14:textId="77777777" w:rsidTr="00EB6250">
        <w:trPr>
          <w:cantSplit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79D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94B6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Условия гарантии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12CA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Круглосуточные консультации инженеров «горячей линии» производителя или уполномоченного сервисного партнера по вопросам восстановления работоспособности и эксплуатации оборудования и ПО</w:t>
            </w:r>
          </w:p>
          <w:p w14:paraId="69A28ED8" w14:textId="77777777" w:rsidR="00330AC2" w:rsidRPr="00330AC2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Замена неисправных компонентов на месте эксплуатации авторизованными сервисными инженерами на следующий рабочий день при наличии на складе сервисного центра</w:t>
            </w:r>
          </w:p>
          <w:p w14:paraId="1B2FE61E" w14:textId="5353132E" w:rsidR="00330AC2" w:rsidRPr="00512A81" w:rsidRDefault="00330AC2" w:rsidP="00EB6250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330AC2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  - Если необходимые комплектующие отсутствуют на складе, замена должна быть осуществлена не позднее 15 дней с момента идентификации неисправного компонента</w:t>
            </w:r>
          </w:p>
        </w:tc>
      </w:tr>
    </w:tbl>
    <w:p w14:paraId="4EAE4359" w14:textId="77777777" w:rsidR="00330AC2" w:rsidRPr="00433E66" w:rsidRDefault="00330AC2" w:rsidP="00330AC2"/>
    <w:p w14:paraId="73E12612" w14:textId="77777777" w:rsidR="00330AC2" w:rsidRDefault="00330AC2" w:rsidP="00330AC2"/>
    <w:p w14:paraId="5128AA83" w14:textId="77777777" w:rsidR="00933E7D" w:rsidRPr="00512A81" w:rsidRDefault="00933E7D" w:rsidP="00330AC2"/>
    <w:p w14:paraId="7C674C80" w14:textId="77777777" w:rsidR="0002717C" w:rsidRPr="00512A81" w:rsidRDefault="0002717C" w:rsidP="00330AC2"/>
    <w:p w14:paraId="5E8EB7EF" w14:textId="77777777" w:rsidR="0002717C" w:rsidRPr="00512A81" w:rsidRDefault="0002717C" w:rsidP="00330AC2"/>
    <w:p w14:paraId="5B5803FC" w14:textId="77777777" w:rsidR="0002717C" w:rsidRPr="00512A81" w:rsidRDefault="0002717C" w:rsidP="00330AC2"/>
    <w:p w14:paraId="730EFE3E" w14:textId="77777777" w:rsidR="0002717C" w:rsidRPr="00512A81" w:rsidRDefault="0002717C" w:rsidP="00330AC2"/>
    <w:p w14:paraId="276A10B5" w14:textId="77777777" w:rsidR="0002717C" w:rsidRPr="00512A81" w:rsidRDefault="0002717C" w:rsidP="00330AC2"/>
    <w:p w14:paraId="145464D2" w14:textId="77777777" w:rsidR="0002717C" w:rsidRPr="00512A81" w:rsidRDefault="0002717C" w:rsidP="00330AC2"/>
    <w:p w14:paraId="6A889E89" w14:textId="77777777" w:rsidR="0002717C" w:rsidRPr="00512A81" w:rsidRDefault="0002717C" w:rsidP="00330AC2"/>
    <w:p w14:paraId="60390CFD" w14:textId="77777777" w:rsidR="00933E7D" w:rsidRDefault="00933E7D" w:rsidP="00330AC2"/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3006"/>
        <w:gridCol w:w="5570"/>
      </w:tblGrid>
      <w:tr w:rsidR="00933E7D" w:rsidRPr="000D72A4" w14:paraId="018FC3B8" w14:textId="77777777" w:rsidTr="00EB6250">
        <w:trPr>
          <w:cantSplit/>
          <w:trHeight w:val="30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C52" w14:textId="5BD3E9A9" w:rsidR="00933E7D" w:rsidRPr="003A3954" w:rsidRDefault="00933E7D" w:rsidP="00EB6250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  <w:r w:rsidRPr="003A3954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val="en-US"/>
              </w:rPr>
              <w:lastRenderedPageBreak/>
              <w:t>SAN</w:t>
            </w:r>
            <w:r w:rsidR="003A3954" w:rsidRPr="003A3954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A3954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коммутаторы</w:t>
            </w:r>
            <w:r w:rsidR="003A3954" w:rsidRPr="003A3954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A3954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в количестве 2 шт.</w:t>
            </w:r>
          </w:p>
        </w:tc>
      </w:tr>
      <w:tr w:rsidR="00933E7D" w:rsidRPr="000D72A4" w14:paraId="03B9F9A8" w14:textId="77777777" w:rsidTr="00EB6250">
        <w:trPr>
          <w:cantSplit/>
          <w:trHeight w:val="3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9BA" w14:textId="77777777" w:rsidR="00933E7D" w:rsidRPr="000D72A4" w:rsidRDefault="00933E7D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№ </w:t>
            </w: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n</w:t>
            </w: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ru-MD"/>
              </w:rPr>
              <w:t>/</w:t>
            </w: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AAAB" w14:textId="77777777" w:rsidR="00933E7D" w:rsidRPr="000D72A4" w:rsidRDefault="00933E7D" w:rsidP="00EB6250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Наименование, характеристики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4D01" w14:textId="77777777" w:rsidR="00933E7D" w:rsidRPr="000D72A4" w:rsidRDefault="00933E7D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Требование </w:t>
            </w:r>
          </w:p>
        </w:tc>
      </w:tr>
      <w:tr w:rsidR="00933E7D" w:rsidRPr="00933E7D" w14:paraId="46B1BA5D" w14:textId="77777777" w:rsidTr="00EB6250">
        <w:trPr>
          <w:cantSplit/>
          <w:trHeight w:val="3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50CA" w14:textId="77777777" w:rsidR="00933E7D" w:rsidRPr="000D72A4" w:rsidRDefault="00933E7D" w:rsidP="00EB6250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160C" w14:textId="76DF3A37" w:rsidR="00933E7D" w:rsidRPr="000D72A4" w:rsidRDefault="00933E7D" w:rsidP="00EB6250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Оптические коммутаторы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E63C" w14:textId="5DED55F0" w:rsidR="00933E7D" w:rsidRPr="00A70F84" w:rsidRDefault="00933E7D" w:rsidP="00933E7D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A395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- SAN Switch </w:t>
            </w:r>
          </w:p>
          <w:p w14:paraId="17D85A1A" w14:textId="47F6C91B" w:rsidR="00933E7D" w:rsidRPr="003A3954" w:rsidRDefault="00933E7D" w:rsidP="00933E7D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A395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- 24 active ports </w:t>
            </w:r>
          </w:p>
          <w:p w14:paraId="620543CD" w14:textId="03795FC0" w:rsidR="00933E7D" w:rsidRPr="00512A81" w:rsidRDefault="00933E7D" w:rsidP="00933E7D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12A81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трансиверы</w:t>
            </w:r>
            <w:r w:rsidRPr="00512A81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24 </w:t>
            </w:r>
            <w:r w:rsidRPr="003A395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x</w:t>
            </w:r>
            <w:r w:rsidRPr="00512A81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32</w:t>
            </w:r>
            <w:r w:rsidRPr="003A395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G</w:t>
            </w:r>
            <w:r w:rsidR="0002717C" w:rsidRPr="00512A81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3A395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Short</w:t>
            </w:r>
            <w:r w:rsidRPr="00512A81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3A395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wave</w:t>
            </w:r>
          </w:p>
          <w:p w14:paraId="7F06FDB0" w14:textId="77777777" w:rsidR="00933E7D" w:rsidRPr="003A3954" w:rsidRDefault="00933E7D" w:rsidP="00933E7D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3A395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- Redundant power supply (2 x PS, 220v)</w:t>
            </w:r>
          </w:p>
          <w:p w14:paraId="4A3F508F" w14:textId="77777777" w:rsidR="00933E7D" w:rsidRPr="00933E7D" w:rsidRDefault="00933E7D" w:rsidP="00933E7D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- Направление воздушного потока </w:t>
            </w:r>
            <w:proofErr w:type="spellStart"/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rear-to-front</w:t>
            </w:r>
            <w:proofErr w:type="spellEnd"/>
          </w:p>
          <w:p w14:paraId="7A024EF2" w14:textId="77777777" w:rsidR="00933E7D" w:rsidRPr="00933E7D" w:rsidRDefault="00933E7D" w:rsidP="00933E7D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Оптические кабели (</w:t>
            </w:r>
            <w:proofErr w:type="spellStart"/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пачкорды</w:t>
            </w:r>
            <w:proofErr w:type="spellEnd"/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) (1м – 10 </w:t>
            </w:r>
            <w:proofErr w:type="spellStart"/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шт</w:t>
            </w:r>
            <w:proofErr w:type="spellEnd"/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 xml:space="preserve">, 3м – 20 </w:t>
            </w:r>
            <w:proofErr w:type="spellStart"/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шт</w:t>
            </w:r>
            <w:proofErr w:type="spellEnd"/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)</w:t>
            </w:r>
          </w:p>
          <w:p w14:paraId="459B8151" w14:textId="77777777" w:rsidR="00933E7D" w:rsidRPr="00933E7D" w:rsidRDefault="00933E7D" w:rsidP="00933E7D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Лицензия Enterprise Bundle</w:t>
            </w:r>
          </w:p>
          <w:p w14:paraId="79BCCD60" w14:textId="77777777" w:rsidR="00933E7D" w:rsidRPr="00933E7D" w:rsidRDefault="00933E7D" w:rsidP="00933E7D">
            <w:pP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</w:pPr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Крепления для установки в серверный шкаф</w:t>
            </w:r>
          </w:p>
          <w:p w14:paraId="1D259AD6" w14:textId="29011CA6" w:rsidR="00933E7D" w:rsidRPr="00933E7D" w:rsidRDefault="00933E7D" w:rsidP="00933E7D">
            <w:r w:rsidRPr="00933E7D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- Гарантия и техническая поддержка на 3 года</w:t>
            </w:r>
          </w:p>
        </w:tc>
      </w:tr>
    </w:tbl>
    <w:p w14:paraId="267D400B" w14:textId="77777777" w:rsidR="00933E7D" w:rsidRPr="00512A81" w:rsidRDefault="00933E7D" w:rsidP="00330AC2"/>
    <w:p w14:paraId="07E824B1" w14:textId="77777777" w:rsidR="0002717C" w:rsidRPr="00512A81" w:rsidRDefault="0002717C" w:rsidP="00330AC2"/>
    <w:p w14:paraId="023F9293" w14:textId="77777777" w:rsidR="0002717C" w:rsidRPr="00512A81" w:rsidRDefault="0002717C" w:rsidP="00330AC2"/>
    <w:p w14:paraId="40608ECD" w14:textId="77777777" w:rsidR="0002717C" w:rsidRPr="00512A81" w:rsidRDefault="0002717C" w:rsidP="00330AC2"/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3006"/>
        <w:gridCol w:w="5570"/>
      </w:tblGrid>
      <w:tr w:rsidR="0002717C" w:rsidRPr="005B522A" w14:paraId="6F6A4238" w14:textId="77777777" w:rsidTr="0094646D">
        <w:trPr>
          <w:cantSplit/>
          <w:trHeight w:val="30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3DE" w14:textId="788ADF6D" w:rsidR="0002717C" w:rsidRPr="0002717C" w:rsidRDefault="0002717C" w:rsidP="0094646D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Лицензия</w:t>
            </w:r>
            <w:r w:rsidRPr="0002717C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val="en-US"/>
              </w:rPr>
              <w:t xml:space="preserve">MSSQL 2022 Enterprise Core (2 </w:t>
            </w:r>
            <w:proofErr w:type="spellStart"/>
            <w: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шт</w:t>
            </w:r>
            <w:proofErr w:type="spellEnd"/>
            <w:r w:rsidRPr="0002717C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02717C" w:rsidRPr="000D72A4" w14:paraId="4E11CDEE" w14:textId="77777777" w:rsidTr="0094646D">
        <w:trPr>
          <w:cantSplit/>
          <w:trHeight w:val="3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0E0" w14:textId="77777777" w:rsidR="0002717C" w:rsidRPr="000D72A4" w:rsidRDefault="0002717C" w:rsidP="0094646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№ </w:t>
            </w: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n</w:t>
            </w: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ru-MD"/>
              </w:rPr>
              <w:t>/</w:t>
            </w: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A5D2" w14:textId="77777777" w:rsidR="0002717C" w:rsidRPr="000D72A4" w:rsidRDefault="0002717C" w:rsidP="0094646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Наименование, характеристики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37F7" w14:textId="77777777" w:rsidR="0002717C" w:rsidRPr="000D72A4" w:rsidRDefault="0002717C" w:rsidP="0094646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Требование </w:t>
            </w:r>
          </w:p>
        </w:tc>
      </w:tr>
      <w:tr w:rsidR="0002717C" w:rsidRPr="005B522A" w14:paraId="0791A288" w14:textId="77777777" w:rsidTr="0094646D">
        <w:trPr>
          <w:cantSplit/>
          <w:trHeight w:val="308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FD14" w14:textId="77777777" w:rsidR="0002717C" w:rsidRPr="000D72A4" w:rsidRDefault="0002717C" w:rsidP="0094646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0D72A4">
              <w:rPr>
                <w:rFonts w:ascii="Segoe UI" w:hAnsi="Segoe UI" w:cs="Segoe U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A509" w14:textId="07BEDA82" w:rsidR="0002717C" w:rsidRPr="000D72A4" w:rsidRDefault="0002717C" w:rsidP="0094646D">
            <w:pPr>
              <w:rPr>
                <w:rFonts w:ascii="Segoe UI Light" w:hAnsi="Segoe UI Light" w:cs="Segoe UI"/>
                <w:i/>
                <w:iCs/>
                <w:sz w:val="20"/>
                <w:szCs w:val="20"/>
              </w:rPr>
            </w:pP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</w:rPr>
              <w:t>Лицензии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3B67" w14:textId="7EF7EFF9" w:rsidR="0002717C" w:rsidRPr="0002717C" w:rsidRDefault="0002717C" w:rsidP="0094646D">
            <w:pPr>
              <w:rPr>
                <w:lang w:val="en-US"/>
              </w:rPr>
            </w:pPr>
            <w:r w:rsidRPr="003A3954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MS SQL Server 2022 Core (</w:t>
            </w:r>
            <w:r w:rsidRPr="0002717C"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2-core pack</w:t>
            </w:r>
            <w:r>
              <w:rPr>
                <w:rFonts w:ascii="Segoe UI Light" w:hAnsi="Segoe UI Light" w:cs="Segoe UI"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</w:tr>
    </w:tbl>
    <w:p w14:paraId="3F4296C2" w14:textId="77777777" w:rsidR="0002717C" w:rsidRPr="00512A81" w:rsidRDefault="0002717C" w:rsidP="00330AC2">
      <w:pPr>
        <w:rPr>
          <w:lang w:val="en-US"/>
        </w:rPr>
      </w:pPr>
    </w:p>
    <w:p w14:paraId="3BEFAFD8" w14:textId="77777777" w:rsidR="00512A81" w:rsidRPr="00512A81" w:rsidRDefault="00512A81" w:rsidP="00330AC2">
      <w:pPr>
        <w:rPr>
          <w:lang w:val="en-US"/>
        </w:rPr>
      </w:pPr>
    </w:p>
    <w:p w14:paraId="4284A68A" w14:textId="77777777" w:rsidR="00512A81" w:rsidRPr="00512A81" w:rsidRDefault="00512A81" w:rsidP="00330AC2">
      <w:pPr>
        <w:rPr>
          <w:lang w:val="en-US"/>
        </w:rPr>
      </w:pPr>
    </w:p>
    <w:p w14:paraId="726C4B25" w14:textId="77777777" w:rsidR="00512A81" w:rsidRPr="00512A81" w:rsidRDefault="00512A81" w:rsidP="00330AC2">
      <w:pPr>
        <w:rPr>
          <w:lang w:val="en-US"/>
        </w:rPr>
      </w:pPr>
    </w:p>
    <w:sectPr w:rsidR="00512A81" w:rsidRPr="00512A81" w:rsidSect="00BB6CB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EF6B69"/>
    <w:multiLevelType w:val="hybridMultilevel"/>
    <w:tmpl w:val="94609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55F81"/>
    <w:multiLevelType w:val="hybridMultilevel"/>
    <w:tmpl w:val="946090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07"/>
    <w:rsid w:val="00024C38"/>
    <w:rsid w:val="0002717C"/>
    <w:rsid w:val="00027B85"/>
    <w:rsid w:val="00283BFF"/>
    <w:rsid w:val="00330AC2"/>
    <w:rsid w:val="003A3954"/>
    <w:rsid w:val="004325F4"/>
    <w:rsid w:val="00433E66"/>
    <w:rsid w:val="004D79A0"/>
    <w:rsid w:val="00512A81"/>
    <w:rsid w:val="00512AF3"/>
    <w:rsid w:val="005B522A"/>
    <w:rsid w:val="005E03C4"/>
    <w:rsid w:val="008B1987"/>
    <w:rsid w:val="00933E7D"/>
    <w:rsid w:val="009A6907"/>
    <w:rsid w:val="00A70F84"/>
    <w:rsid w:val="00BB4FBD"/>
    <w:rsid w:val="00BB6CB4"/>
    <w:rsid w:val="00C50769"/>
    <w:rsid w:val="00D00E3F"/>
    <w:rsid w:val="00F0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5A7E"/>
  <w15:chartTrackingRefBased/>
  <w15:docId w15:val="{37612EA2-9E3E-184A-8F61-2651FD45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CB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6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9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9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9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9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9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9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9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69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9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9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6907"/>
    <w:rPr>
      <w:b/>
      <w:bCs/>
      <w:smallCaps/>
      <w:color w:val="0F4761" w:themeColor="accent1" w:themeShade="BF"/>
      <w:spacing w:val="5"/>
    </w:rPr>
  </w:style>
  <w:style w:type="paragraph" w:customStyle="1" w:styleId="23">
    <w:name w:val="Обычный (веб)2"/>
    <w:basedOn w:val="a"/>
    <w:rsid w:val="00BB6CB4"/>
    <w:pPr>
      <w:spacing w:before="100" w:beforeAutospacing="1" w:after="100" w:afterAutospacing="1" w:line="270" w:lineRule="atLeast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35A570-FD75-4528-B100-38015D9C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Шваб Анатолий</dc:creator>
  <cp:keywords/>
  <dc:description/>
  <cp:lastModifiedBy>Манас Токтомушев Токтомушевич</cp:lastModifiedBy>
  <cp:revision>3</cp:revision>
  <cp:lastPrinted>2025-09-26T10:50:00Z</cp:lastPrinted>
  <dcterms:created xsi:type="dcterms:W3CDTF">2025-09-26T11:29:00Z</dcterms:created>
  <dcterms:modified xsi:type="dcterms:W3CDTF">2025-09-26T11:39:00Z</dcterms:modified>
</cp:coreProperties>
</file>